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87" w:rsidRDefault="00B97E87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  <w:bookmarkStart w:id="0" w:name="_GoBack"/>
      <w:bookmarkEnd w:id="0"/>
    </w:p>
    <w:p w:rsidR="00C97798" w:rsidRDefault="00C97798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</w:p>
    <w:p w:rsidR="00C97798" w:rsidRDefault="00C97798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</w:p>
    <w:p w:rsidR="00C97798" w:rsidRPr="00C80FD1" w:rsidRDefault="00C97798" w:rsidP="00C97798">
      <w:pPr>
        <w:pStyle w:val="14"/>
        <w:jc w:val="center"/>
      </w:pPr>
      <w:r w:rsidRPr="00C80FD1">
        <w:rPr>
          <w:noProof/>
        </w:rPr>
        <w:drawing>
          <wp:inline distT="0" distB="0" distL="0" distR="0" wp14:anchorId="46EC4B7D" wp14:editId="7218CC9B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98" w:rsidRPr="00C80FD1" w:rsidRDefault="00C97798" w:rsidP="00C9779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97798" w:rsidRDefault="00C97798" w:rsidP="00C9779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</w:t>
      </w:r>
      <w:r w:rsidR="00F837AE">
        <w:rPr>
          <w:rFonts w:ascii="Times New Roman" w:hAnsi="Times New Roman" w:cs="Times New Roman"/>
          <w:b/>
        </w:rPr>
        <w:t>–</w:t>
      </w:r>
      <w:r w:rsidRPr="00C80FD1">
        <w:rPr>
          <w:rFonts w:ascii="Times New Roman" w:hAnsi="Times New Roman" w:cs="Times New Roman"/>
          <w:b/>
        </w:rPr>
        <w:t xml:space="preserve">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F837AE" w:rsidRPr="00C80FD1" w:rsidRDefault="00F837AE" w:rsidP="00C97798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98" w:rsidRDefault="00C97798" w:rsidP="00C97798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F837AE" w:rsidRDefault="00F837AE" w:rsidP="00C977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7798" w:rsidRPr="00C80FD1" w:rsidRDefault="00C97798" w:rsidP="00C977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C97798" w:rsidRDefault="00C97798" w:rsidP="00C97798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C97798" w:rsidRPr="00C80FD1" w:rsidRDefault="00C97798" w:rsidP="00C97798">
      <w:pPr>
        <w:pStyle w:val="ConsPlusTitle"/>
        <w:jc w:val="center"/>
        <w:rPr>
          <w:sz w:val="28"/>
          <w:szCs w:val="28"/>
        </w:rPr>
      </w:pPr>
    </w:p>
    <w:p w:rsidR="00C97798" w:rsidRDefault="00C97798" w:rsidP="00C977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:rsidR="00C97798" w:rsidRDefault="00C97798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</w:pPr>
    </w:p>
    <w:p w:rsidR="00C97798" w:rsidRDefault="00C97798" w:rsidP="00C97798">
      <w:pPr>
        <w:pStyle w:val="21"/>
        <w:shd w:val="clear" w:color="auto" w:fill="auto"/>
        <w:tabs>
          <w:tab w:val="left" w:leader="underscore" w:pos="3791"/>
        </w:tabs>
        <w:spacing w:before="0" w:after="288" w:line="270" w:lineRule="exact"/>
        <w:ind w:left="40"/>
      </w:pPr>
      <w:r>
        <w:t xml:space="preserve">от </w:t>
      </w:r>
      <w:r>
        <w:rPr>
          <w:rStyle w:val="11"/>
        </w:rPr>
        <w:t>14 «февраля » 2022 года</w:t>
      </w:r>
      <w:r>
        <w:t xml:space="preserve"> № 7</w:t>
      </w:r>
      <w:r w:rsidR="0047251E">
        <w:t>-р</w:t>
      </w:r>
    </w:p>
    <w:p w:rsidR="00C97798" w:rsidRDefault="00C97798" w:rsidP="00C97798">
      <w:pPr>
        <w:pStyle w:val="30"/>
        <w:shd w:val="clear" w:color="auto" w:fill="auto"/>
        <w:spacing w:before="0" w:after="615" w:line="230" w:lineRule="exact"/>
        <w:ind w:left="40" w:firstLine="0"/>
      </w:pPr>
      <w:proofErr w:type="spellStart"/>
      <w:r>
        <w:t>пгт</w:t>
      </w:r>
      <w:proofErr w:type="spellEnd"/>
      <w:r>
        <w:t>. Верх-Чебула</w:t>
      </w:r>
    </w:p>
    <w:p w:rsidR="00C97798" w:rsidRDefault="00C97798" w:rsidP="00C97798">
      <w:pPr>
        <w:pStyle w:val="20"/>
        <w:shd w:val="clear" w:color="auto" w:fill="auto"/>
        <w:spacing w:after="0" w:line="317" w:lineRule="exact"/>
        <w:ind w:left="40"/>
      </w:pPr>
      <w:r>
        <w:t xml:space="preserve">Об утверждении Стандарта организации деятельности «Планирование работы контрольно-счетной палаты </w:t>
      </w:r>
      <w:proofErr w:type="spellStart"/>
      <w:r>
        <w:t>Чебулинского</w:t>
      </w:r>
      <w:proofErr w:type="spellEnd"/>
    </w:p>
    <w:p w:rsidR="00C97798" w:rsidRPr="00F837AE" w:rsidRDefault="00C97798" w:rsidP="00C97798">
      <w:pPr>
        <w:pStyle w:val="20"/>
        <w:shd w:val="clear" w:color="auto" w:fill="auto"/>
        <w:spacing w:after="597" w:line="317" w:lineRule="exact"/>
        <w:ind w:left="40"/>
        <w:rPr>
          <w:sz w:val="28"/>
          <w:szCs w:val="28"/>
        </w:rPr>
      </w:pPr>
      <w:r w:rsidRPr="00F837AE">
        <w:rPr>
          <w:sz w:val="28"/>
          <w:szCs w:val="28"/>
        </w:rPr>
        <w:t>муниципального округа»</w:t>
      </w:r>
    </w:p>
    <w:p w:rsidR="00C97798" w:rsidRPr="00F837AE" w:rsidRDefault="00C97798" w:rsidP="00C97798">
      <w:pPr>
        <w:pStyle w:val="21"/>
        <w:shd w:val="clear" w:color="auto" w:fill="auto"/>
        <w:spacing w:before="0" w:after="0" w:line="320" w:lineRule="exact"/>
        <w:ind w:left="20" w:right="20" w:firstLine="640"/>
        <w:jc w:val="both"/>
        <w:rPr>
          <w:sz w:val="28"/>
          <w:szCs w:val="28"/>
        </w:rPr>
      </w:pPr>
      <w:r w:rsidRPr="00F837AE">
        <w:rPr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proofErr w:type="spellStart"/>
      <w:r w:rsidRPr="00F837AE">
        <w:rPr>
          <w:sz w:val="28"/>
          <w:szCs w:val="28"/>
        </w:rPr>
        <w:t>Чебулинского</w:t>
      </w:r>
      <w:proofErr w:type="spellEnd"/>
      <w:r w:rsidRPr="00F837AE">
        <w:rPr>
          <w:sz w:val="28"/>
          <w:szCs w:val="28"/>
        </w:rPr>
        <w:t xml:space="preserve"> муниципального округа, утвержденным решением Совета народных депутатов </w:t>
      </w:r>
      <w:proofErr w:type="spellStart"/>
      <w:r w:rsidRPr="00F837AE">
        <w:rPr>
          <w:sz w:val="28"/>
          <w:szCs w:val="28"/>
        </w:rPr>
        <w:t>Чебулинского</w:t>
      </w:r>
      <w:proofErr w:type="spellEnd"/>
      <w:r w:rsidRPr="00F837AE">
        <w:rPr>
          <w:sz w:val="28"/>
          <w:szCs w:val="28"/>
        </w:rPr>
        <w:t xml:space="preserve"> муниципального округа от  08.11.2021 №196.</w:t>
      </w:r>
    </w:p>
    <w:p w:rsidR="00F837AE" w:rsidRPr="00F837AE" w:rsidRDefault="00C97798" w:rsidP="00F837AE">
      <w:pPr>
        <w:pStyle w:val="21"/>
        <w:shd w:val="clear" w:color="auto" w:fill="auto"/>
        <w:tabs>
          <w:tab w:val="left" w:pos="981"/>
        </w:tabs>
        <w:spacing w:before="0" w:after="0" w:line="320" w:lineRule="exact"/>
        <w:ind w:left="660" w:right="20"/>
        <w:jc w:val="both"/>
        <w:rPr>
          <w:sz w:val="28"/>
          <w:szCs w:val="28"/>
        </w:rPr>
      </w:pPr>
      <w:r w:rsidRPr="00F837AE">
        <w:rPr>
          <w:sz w:val="28"/>
          <w:szCs w:val="28"/>
        </w:rPr>
        <w:t>1.Утвердить прилагаемый Стандарт</w:t>
      </w:r>
      <w:r w:rsidR="00F837AE" w:rsidRPr="00F837AE">
        <w:rPr>
          <w:sz w:val="28"/>
          <w:szCs w:val="28"/>
        </w:rPr>
        <w:t xml:space="preserve"> организации деятельности </w:t>
      </w:r>
      <w:r w:rsidRPr="00F837AE">
        <w:rPr>
          <w:sz w:val="28"/>
          <w:szCs w:val="28"/>
        </w:rPr>
        <w:t xml:space="preserve">«Планирование </w:t>
      </w:r>
    </w:p>
    <w:p w:rsidR="00C97798" w:rsidRPr="00F837AE" w:rsidRDefault="00C97798" w:rsidP="00F837AE">
      <w:pPr>
        <w:pStyle w:val="21"/>
        <w:shd w:val="clear" w:color="auto" w:fill="auto"/>
        <w:tabs>
          <w:tab w:val="left" w:pos="981"/>
        </w:tabs>
        <w:spacing w:before="0" w:after="0" w:line="320" w:lineRule="exact"/>
        <w:ind w:right="20"/>
        <w:jc w:val="both"/>
        <w:rPr>
          <w:sz w:val="28"/>
          <w:szCs w:val="28"/>
        </w:rPr>
      </w:pPr>
      <w:r w:rsidRPr="00F837AE">
        <w:rPr>
          <w:sz w:val="28"/>
          <w:szCs w:val="28"/>
        </w:rPr>
        <w:t xml:space="preserve">работы контрольно-счетной палаты </w:t>
      </w:r>
      <w:proofErr w:type="spellStart"/>
      <w:r w:rsidRPr="00F837AE">
        <w:rPr>
          <w:sz w:val="28"/>
          <w:szCs w:val="28"/>
        </w:rPr>
        <w:t>Чебулинского</w:t>
      </w:r>
      <w:proofErr w:type="spellEnd"/>
      <w:r w:rsidRPr="00F837AE">
        <w:rPr>
          <w:sz w:val="28"/>
          <w:szCs w:val="28"/>
        </w:rPr>
        <w:t xml:space="preserve"> муниципального округа».</w:t>
      </w:r>
    </w:p>
    <w:p w:rsidR="00C97798" w:rsidRPr="00F837AE" w:rsidRDefault="00C97798" w:rsidP="00C97798">
      <w:pPr>
        <w:rPr>
          <w:rFonts w:ascii="Times New Roman" w:hAnsi="Times New Roman" w:cs="Times New Roman"/>
          <w:sz w:val="28"/>
          <w:szCs w:val="28"/>
        </w:rPr>
      </w:pPr>
      <w:r w:rsidRPr="00F837AE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335B0AF5" wp14:editId="46C028E1">
                <wp:simplePos x="0" y="0"/>
                <wp:positionH relativeFrom="margin">
                  <wp:posOffset>5216525</wp:posOffset>
                </wp:positionH>
                <wp:positionV relativeFrom="paragraph">
                  <wp:posOffset>800735</wp:posOffset>
                </wp:positionV>
                <wp:extent cx="1207135" cy="158750"/>
                <wp:effectExtent l="0" t="0" r="12065" b="12700"/>
                <wp:wrapSquare wrapText="bothSides"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798" w:rsidRDefault="00C97798" w:rsidP="00C97798">
                            <w:pPr>
                              <w:pStyle w:val="21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  <w:proofErr w:type="spellStart"/>
                            <w:r>
                              <w:t>И.А.Шелкова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0.75pt;margin-top:63.05pt;width:95.05pt;height:12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UruwIAAKo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" filled="f" stroked="f">
                <v:textbox style="mso-fit-shape-to-text:t" inset="0,0,0,0">
                  <w:txbxContent>
                    <w:p w:rsidR="00C97798" w:rsidRDefault="00C97798" w:rsidP="00C97798">
                      <w:pPr>
                        <w:pStyle w:val="21"/>
                        <w:shd w:val="clear" w:color="auto" w:fill="auto"/>
                        <w:spacing w:before="0" w:after="0" w:line="250" w:lineRule="exact"/>
                        <w:jc w:val="left"/>
                      </w:pPr>
                      <w:proofErr w:type="spellStart"/>
                      <w:r>
                        <w:t>И.А.Шелкова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37AE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54ED0B57" wp14:editId="24D8ED03">
                <wp:simplePos x="0" y="0"/>
                <wp:positionH relativeFrom="margin">
                  <wp:posOffset>11430</wp:posOffset>
                </wp:positionH>
                <wp:positionV relativeFrom="paragraph">
                  <wp:posOffset>566420</wp:posOffset>
                </wp:positionV>
                <wp:extent cx="3195955" cy="603885"/>
                <wp:effectExtent l="0" t="0" r="4445" b="5715"/>
                <wp:wrapTopAndBottom/>
                <wp:docPr id="1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798" w:rsidRPr="00F837AE" w:rsidRDefault="00C97798" w:rsidP="00C97798">
                            <w:pPr>
                              <w:pStyle w:val="21"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Exact"/>
                                <w:sz w:val="28"/>
                                <w:szCs w:val="28"/>
                              </w:rPr>
                            </w:pPr>
                            <w:r w:rsidRPr="00F837AE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</w:p>
                          <w:p w:rsidR="00C97798" w:rsidRPr="00F837AE" w:rsidRDefault="00C97798" w:rsidP="00C97798">
                            <w:pPr>
                              <w:pStyle w:val="21"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Exact"/>
                                <w:sz w:val="28"/>
                                <w:szCs w:val="28"/>
                              </w:rPr>
                            </w:pPr>
                            <w:r w:rsidRPr="00F837AE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контрольно-счетной палаты</w:t>
                            </w:r>
                          </w:p>
                          <w:p w:rsidR="00C97798" w:rsidRPr="00F837AE" w:rsidRDefault="00C97798" w:rsidP="00C97798">
                            <w:pPr>
                              <w:pStyle w:val="21"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37AE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Чебулинского</w:t>
                            </w:r>
                            <w:proofErr w:type="spellEnd"/>
                            <w:r w:rsidRPr="00F837AE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9pt;margin-top:44.6pt;width:251.65pt;height:47.5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" filled="f" stroked="f">
                <v:textbox style="mso-fit-shape-to-text:t" inset="0,0,0,0">
                  <w:txbxContent>
                    <w:p w:rsidR="00C97798" w:rsidRPr="00F837AE" w:rsidRDefault="00C97798" w:rsidP="00C97798">
                      <w:pPr>
                        <w:pStyle w:val="21"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Exact"/>
                          <w:sz w:val="28"/>
                          <w:szCs w:val="28"/>
                        </w:rPr>
                      </w:pPr>
                      <w:r w:rsidRPr="00F837AE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Председатель </w:t>
                      </w:r>
                    </w:p>
                    <w:p w:rsidR="00C97798" w:rsidRPr="00F837AE" w:rsidRDefault="00C97798" w:rsidP="00C97798">
                      <w:pPr>
                        <w:pStyle w:val="21"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Exact"/>
                          <w:sz w:val="28"/>
                          <w:szCs w:val="28"/>
                        </w:rPr>
                      </w:pPr>
                      <w:r w:rsidRPr="00F837AE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контрольно-счетной палаты</w:t>
                      </w:r>
                    </w:p>
                    <w:p w:rsidR="00C97798" w:rsidRPr="00F837AE" w:rsidRDefault="00C97798" w:rsidP="00C97798">
                      <w:pPr>
                        <w:pStyle w:val="21"/>
                        <w:shd w:val="clear" w:color="auto" w:fill="auto"/>
                        <w:spacing w:before="0" w:after="0" w:line="317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837AE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Чебулинского</w:t>
                      </w:r>
                      <w:proofErr w:type="spellEnd"/>
                      <w:r w:rsidRPr="00F837AE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 муниципального округа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837AE" w:rsidRPr="00F837AE">
        <w:rPr>
          <w:sz w:val="28"/>
          <w:szCs w:val="28"/>
        </w:rPr>
        <w:t xml:space="preserve">     </w:t>
      </w:r>
      <w:r w:rsidRPr="00F837A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83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7A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F837AE" w:rsidRPr="00F837AE">
        <w:rPr>
          <w:rFonts w:ascii="Times New Roman" w:hAnsi="Times New Roman" w:cs="Times New Roman"/>
          <w:sz w:val="28"/>
          <w:szCs w:val="28"/>
        </w:rPr>
        <w:t>.</w:t>
      </w:r>
    </w:p>
    <w:p w:rsidR="00C97798" w:rsidRDefault="00C97798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</w:p>
    <w:p w:rsidR="00F837AE" w:rsidRDefault="00F837AE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</w:p>
    <w:p w:rsidR="00F837AE" w:rsidRDefault="00F837AE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</w:p>
    <w:p w:rsidR="00F837AE" w:rsidRDefault="00F837AE" w:rsidP="00C97798">
      <w:pPr>
        <w:pStyle w:val="21"/>
        <w:shd w:val="clear" w:color="auto" w:fill="auto"/>
        <w:tabs>
          <w:tab w:val="left" w:pos="317"/>
        </w:tabs>
        <w:spacing w:before="0" w:after="0" w:line="270" w:lineRule="exact"/>
        <w:jc w:val="left"/>
      </w:pPr>
    </w:p>
    <w:p w:rsidR="00186F9E" w:rsidRDefault="00186F9E" w:rsidP="00186F9E">
      <w:pPr>
        <w:pStyle w:val="40"/>
        <w:shd w:val="clear" w:color="auto" w:fill="auto"/>
        <w:spacing w:after="0"/>
        <w:ind w:left="80"/>
      </w:pPr>
      <w:r w:rsidRPr="00C80FD1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CC3D58F" wp14:editId="7FE4D2D2">
            <wp:simplePos x="0" y="0"/>
            <wp:positionH relativeFrom="margin">
              <wp:posOffset>2745740</wp:posOffset>
            </wp:positionH>
            <wp:positionV relativeFrom="margin">
              <wp:posOffset>-151765</wp:posOffset>
            </wp:positionV>
            <wp:extent cx="866775" cy="1466850"/>
            <wp:effectExtent l="0" t="0" r="9525" b="0"/>
            <wp:wrapSquare wrapText="bothSides"/>
            <wp:docPr id="14" name="Рисунок 1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86F9E" w:rsidRDefault="00186F9E" w:rsidP="00186F9E">
      <w:pPr>
        <w:pStyle w:val="40"/>
        <w:shd w:val="clear" w:color="auto" w:fill="auto"/>
        <w:spacing w:after="0"/>
        <w:ind w:left="80"/>
      </w:pPr>
    </w:p>
    <w:p w:rsidR="00186F9E" w:rsidRDefault="00186F9E" w:rsidP="00186F9E">
      <w:pPr>
        <w:pStyle w:val="40"/>
        <w:shd w:val="clear" w:color="auto" w:fill="auto"/>
        <w:spacing w:after="0"/>
        <w:ind w:left="80"/>
      </w:pPr>
    </w:p>
    <w:p w:rsidR="00186F9E" w:rsidRDefault="00186F9E" w:rsidP="00186F9E">
      <w:pPr>
        <w:pStyle w:val="40"/>
        <w:shd w:val="clear" w:color="auto" w:fill="auto"/>
        <w:spacing w:after="0"/>
        <w:ind w:left="80"/>
      </w:pPr>
    </w:p>
    <w:p w:rsidR="00186F9E" w:rsidRDefault="00186F9E" w:rsidP="00186F9E">
      <w:pPr>
        <w:pStyle w:val="40"/>
        <w:shd w:val="clear" w:color="auto" w:fill="auto"/>
        <w:spacing w:after="0"/>
        <w:ind w:left="80"/>
      </w:pPr>
    </w:p>
    <w:p w:rsidR="00186F9E" w:rsidRDefault="00186F9E" w:rsidP="00186F9E">
      <w:pPr>
        <w:pStyle w:val="40"/>
        <w:shd w:val="clear" w:color="auto" w:fill="auto"/>
        <w:spacing w:after="0"/>
        <w:ind w:left="80"/>
      </w:pPr>
    </w:p>
    <w:p w:rsidR="00186F9E" w:rsidRDefault="00BB3740" w:rsidP="00186F9E">
      <w:pPr>
        <w:pStyle w:val="40"/>
        <w:shd w:val="clear" w:color="auto" w:fill="auto"/>
        <w:spacing w:after="0"/>
        <w:ind w:left="80"/>
      </w:pPr>
      <w:r>
        <w:t>КОНТРОЛЬНО-СЧЕТН</w:t>
      </w:r>
      <w:r w:rsidR="00186F9E">
        <w:t>АЯ</w:t>
      </w:r>
      <w:r>
        <w:t xml:space="preserve"> </w:t>
      </w:r>
      <w:r w:rsidR="00186F9E">
        <w:t>ПАЛАТА</w:t>
      </w:r>
    </w:p>
    <w:p w:rsidR="00B97E87" w:rsidRDefault="00BB3740" w:rsidP="00186F9E">
      <w:pPr>
        <w:pStyle w:val="40"/>
        <w:shd w:val="clear" w:color="auto" w:fill="auto"/>
        <w:spacing w:after="0"/>
        <w:ind w:left="80"/>
      </w:pPr>
      <w:r>
        <w:t xml:space="preserve"> ЧЕБУЛИНСКОГО МУНИЦИПАЛЬНОГО ОКРУГА</w:t>
      </w:r>
    </w:p>
    <w:p w:rsidR="00186F9E" w:rsidRDefault="00186F9E" w:rsidP="00186F9E">
      <w:pPr>
        <w:pStyle w:val="40"/>
        <w:shd w:val="clear" w:color="auto" w:fill="auto"/>
        <w:spacing w:after="0"/>
        <w:ind w:left="80"/>
      </w:pPr>
    </w:p>
    <w:p w:rsidR="00B97E87" w:rsidRDefault="00BB3740">
      <w:pPr>
        <w:pStyle w:val="40"/>
        <w:shd w:val="clear" w:color="auto" w:fill="auto"/>
        <w:spacing w:after="2507" w:line="310" w:lineRule="exact"/>
        <w:ind w:left="80"/>
      </w:pPr>
      <w:r>
        <w:t>СТАНДАРТ ОРГАНИЗАЦИИ ДЕЯТЕЛЬНОСТИ</w:t>
      </w:r>
    </w:p>
    <w:p w:rsidR="00B97E87" w:rsidRDefault="00BB3740">
      <w:pPr>
        <w:pStyle w:val="40"/>
        <w:shd w:val="clear" w:color="auto" w:fill="auto"/>
        <w:spacing w:after="278"/>
        <w:ind w:left="80"/>
      </w:pPr>
      <w:r>
        <w:t xml:space="preserve"> «ПОРЯДОК </w:t>
      </w:r>
      <w:r w:rsidR="00186F9E">
        <w:t xml:space="preserve"> </w:t>
      </w:r>
      <w:r>
        <w:t xml:space="preserve">ПЛАНИРОВАНИЯ </w:t>
      </w:r>
      <w:r w:rsidR="00186F9E">
        <w:t xml:space="preserve"> </w:t>
      </w:r>
      <w:r>
        <w:t xml:space="preserve">РАБОТЫ </w:t>
      </w:r>
      <w:r w:rsidR="00186F9E">
        <w:t xml:space="preserve"> </w:t>
      </w:r>
      <w:r>
        <w:t>КОНТРОЛЬНО-СЧЕТНОЙ ПАЛАТЫ ЧЕБУЛИНСКОГО МУНИЦИПАЛЬНОГО ОКРУГА»</w:t>
      </w: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8F7368" w:rsidRDefault="008F7368" w:rsidP="008F7368">
      <w:pPr>
        <w:jc w:val="right"/>
        <w:rPr>
          <w:rFonts w:ascii="Times New Roman" w:hAnsi="Times New Roman"/>
        </w:rPr>
      </w:pPr>
      <w:r w:rsidRPr="00E8303F">
        <w:rPr>
          <w:rFonts w:ascii="Times New Roman" w:hAnsi="Times New Roman"/>
        </w:rPr>
        <w:t>У</w:t>
      </w:r>
      <w:r>
        <w:rPr>
          <w:rFonts w:ascii="Times New Roman" w:hAnsi="Times New Roman"/>
        </w:rPr>
        <w:t>твержден</w:t>
      </w:r>
    </w:p>
    <w:p w:rsidR="008F7368" w:rsidRDefault="008F7368" w:rsidP="008F73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Председателем </w:t>
      </w:r>
    </w:p>
    <w:p w:rsidR="008F7368" w:rsidRDefault="008F7368" w:rsidP="008F73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Контрольно-счетной палаты </w:t>
      </w:r>
    </w:p>
    <w:p w:rsidR="008F7368" w:rsidRDefault="008F7368" w:rsidP="008F7368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Чебулинского</w:t>
      </w:r>
      <w:proofErr w:type="spellEnd"/>
      <w:r>
        <w:rPr>
          <w:rFonts w:ascii="Times New Roman" w:hAnsi="Times New Roman"/>
        </w:rPr>
        <w:t xml:space="preserve">  муниципального округа</w:t>
      </w:r>
    </w:p>
    <w:p w:rsidR="008F7368" w:rsidRDefault="008F7368" w:rsidP="008F73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от </w:t>
      </w:r>
      <w:r w:rsidR="0047251E">
        <w:rPr>
          <w:rFonts w:ascii="Times New Roman" w:hAnsi="Times New Roman"/>
        </w:rPr>
        <w:t>14</w:t>
      </w:r>
      <w:r>
        <w:rPr>
          <w:rFonts w:ascii="Times New Roman" w:hAnsi="Times New Roman"/>
        </w:rPr>
        <w:t>.02.2022 №</w:t>
      </w:r>
      <w:r w:rsidR="0047251E">
        <w:rPr>
          <w:rFonts w:ascii="Times New Roman" w:hAnsi="Times New Roman"/>
        </w:rPr>
        <w:t>7</w:t>
      </w:r>
      <w:r>
        <w:rPr>
          <w:rFonts w:ascii="Times New Roman" w:hAnsi="Times New Roman"/>
        </w:rPr>
        <w:t>-р</w:t>
      </w:r>
    </w:p>
    <w:p w:rsidR="0047251E" w:rsidRDefault="0047251E" w:rsidP="008F7368">
      <w:pPr>
        <w:jc w:val="right"/>
        <w:rPr>
          <w:rFonts w:ascii="Times New Roman" w:hAnsi="Times New Roman"/>
        </w:rPr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  <w:rPr>
          <w:rStyle w:val="a5"/>
        </w:rPr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  <w:rPr>
          <w:rStyle w:val="a5"/>
        </w:rPr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  <w:rPr>
          <w:rStyle w:val="a5"/>
        </w:rPr>
      </w:pPr>
    </w:p>
    <w:p w:rsidR="00186F9E" w:rsidRDefault="00186F9E">
      <w:pPr>
        <w:pStyle w:val="21"/>
        <w:shd w:val="clear" w:color="auto" w:fill="auto"/>
        <w:spacing w:before="0" w:after="0" w:line="317" w:lineRule="exact"/>
        <w:ind w:left="80"/>
        <w:rPr>
          <w:rStyle w:val="a5"/>
        </w:rPr>
      </w:pPr>
    </w:p>
    <w:p w:rsidR="00186F9E" w:rsidRPr="00186F9E" w:rsidRDefault="00186F9E">
      <w:pPr>
        <w:pStyle w:val="21"/>
        <w:shd w:val="clear" w:color="auto" w:fill="auto"/>
        <w:spacing w:before="0" w:after="0" w:line="317" w:lineRule="exact"/>
        <w:ind w:left="80"/>
        <w:rPr>
          <w:rStyle w:val="a5"/>
          <w:b w:val="0"/>
          <w:sz w:val="24"/>
          <w:szCs w:val="24"/>
        </w:rPr>
      </w:pPr>
      <w:proofErr w:type="spellStart"/>
      <w:r w:rsidRPr="00186F9E">
        <w:rPr>
          <w:rStyle w:val="a5"/>
          <w:b w:val="0"/>
          <w:sz w:val="24"/>
          <w:szCs w:val="24"/>
        </w:rPr>
        <w:t>пгт</w:t>
      </w:r>
      <w:proofErr w:type="spellEnd"/>
      <w:r w:rsidRPr="00186F9E">
        <w:rPr>
          <w:rStyle w:val="a5"/>
          <w:b w:val="0"/>
          <w:sz w:val="24"/>
          <w:szCs w:val="24"/>
        </w:rPr>
        <w:t xml:space="preserve"> Верх-Чебула</w:t>
      </w:r>
    </w:p>
    <w:p w:rsidR="00B97E87" w:rsidRPr="00186F9E" w:rsidRDefault="00BB3740">
      <w:pPr>
        <w:pStyle w:val="21"/>
        <w:shd w:val="clear" w:color="auto" w:fill="auto"/>
        <w:spacing w:before="0" w:after="0" w:line="317" w:lineRule="exact"/>
        <w:ind w:left="80"/>
        <w:rPr>
          <w:rStyle w:val="a5"/>
          <w:b w:val="0"/>
          <w:sz w:val="24"/>
          <w:szCs w:val="24"/>
        </w:rPr>
      </w:pPr>
      <w:r w:rsidRPr="00186F9E">
        <w:rPr>
          <w:rStyle w:val="a5"/>
          <w:b w:val="0"/>
          <w:sz w:val="24"/>
          <w:szCs w:val="24"/>
        </w:rPr>
        <w:t>202</w:t>
      </w:r>
      <w:r w:rsidR="00186F9E" w:rsidRPr="00186F9E">
        <w:rPr>
          <w:rStyle w:val="a5"/>
          <w:b w:val="0"/>
          <w:sz w:val="24"/>
          <w:szCs w:val="24"/>
        </w:rPr>
        <w:t>2 год</w:t>
      </w:r>
    </w:p>
    <w:p w:rsidR="00B97E87" w:rsidRDefault="00BB3740">
      <w:pPr>
        <w:pStyle w:val="23"/>
        <w:keepNext/>
        <w:keepLines/>
        <w:shd w:val="clear" w:color="auto" w:fill="auto"/>
        <w:spacing w:after="346" w:line="260" w:lineRule="exact"/>
        <w:ind w:left="40" w:firstLine="0"/>
      </w:pPr>
      <w:bookmarkStart w:id="1" w:name="bookmark1"/>
      <w:r w:rsidRPr="00063A3D">
        <w:lastRenderedPageBreak/>
        <w:t>Содержание</w:t>
      </w:r>
      <w:bookmarkEnd w:id="1"/>
    </w:p>
    <w:p w:rsidR="00B97E87" w:rsidRPr="00063A3D" w:rsidRDefault="00BB3740" w:rsidP="001C2A07">
      <w:pPr>
        <w:pStyle w:val="25"/>
        <w:shd w:val="clear" w:color="auto" w:fill="auto"/>
        <w:tabs>
          <w:tab w:val="right" w:leader="dot" w:pos="9302"/>
        </w:tabs>
        <w:spacing w:before="0" w:after="299" w:line="270" w:lineRule="exact"/>
        <w:ind w:left="20"/>
      </w:pPr>
      <w:r w:rsidRPr="00063A3D">
        <w:fldChar w:fldCharType="begin"/>
      </w:r>
      <w:r w:rsidRPr="00063A3D">
        <w:instrText xml:space="preserve"> TOC \o "1-5" \h \z </w:instrText>
      </w:r>
      <w:r w:rsidRPr="00063A3D">
        <w:fldChar w:fldCharType="separate"/>
      </w:r>
      <w:hyperlink w:anchor="bookmark2" w:tooltip="Current Document">
        <w:r w:rsidRPr="00063A3D">
          <w:t>1.Общие положения</w:t>
        </w:r>
        <w:r w:rsidRPr="00063A3D">
          <w:tab/>
        </w:r>
      </w:hyperlink>
      <w:r w:rsidR="002D6C3F">
        <w:t>4</w:t>
      </w:r>
    </w:p>
    <w:p w:rsidR="00B97E87" w:rsidRPr="00063A3D" w:rsidRDefault="005E137E" w:rsidP="001C2A07">
      <w:pPr>
        <w:pStyle w:val="25"/>
        <w:shd w:val="clear" w:color="auto" w:fill="auto"/>
        <w:tabs>
          <w:tab w:val="left" w:pos="412"/>
          <w:tab w:val="right" w:leader="dot" w:pos="9302"/>
        </w:tabs>
        <w:spacing w:before="0" w:after="349" w:line="331" w:lineRule="exact"/>
        <w:ind w:left="20" w:right="60"/>
      </w:pPr>
      <w:r w:rsidRPr="00063A3D">
        <w:t>2.</w:t>
      </w:r>
      <w:hyperlink w:anchor="bookmark3" w:tooltip="Current Document">
        <w:r w:rsidR="00BB3740" w:rsidRPr="00063A3D">
          <w:t>Цель, задачи и принципы планирования работы контрольно-счетной палаты</w:t>
        </w:r>
        <w:r w:rsidR="00BB3740" w:rsidRPr="00063A3D">
          <w:tab/>
        </w:r>
      </w:hyperlink>
      <w:r w:rsidR="002D6C3F">
        <w:t xml:space="preserve"> 4-5</w:t>
      </w:r>
    </w:p>
    <w:p w:rsidR="00B97E87" w:rsidRPr="00063A3D" w:rsidRDefault="005E137E" w:rsidP="001C2A07">
      <w:pPr>
        <w:pStyle w:val="25"/>
        <w:shd w:val="clear" w:color="auto" w:fill="auto"/>
        <w:tabs>
          <w:tab w:val="left" w:pos="294"/>
          <w:tab w:val="right" w:leader="dot" w:pos="9302"/>
        </w:tabs>
        <w:spacing w:before="0" w:after="301" w:line="270" w:lineRule="exact"/>
        <w:ind w:left="20"/>
      </w:pPr>
      <w:r w:rsidRPr="00063A3D">
        <w:t>3.</w:t>
      </w:r>
      <w:r w:rsidR="00BB3740" w:rsidRPr="00063A3D">
        <w:t>Плановые документы контрольно-счетной палаты</w:t>
      </w:r>
      <w:r w:rsidR="00BB3740" w:rsidRPr="00063A3D">
        <w:tab/>
      </w:r>
      <w:r w:rsidR="002D6C3F">
        <w:t>…….5</w:t>
      </w:r>
    </w:p>
    <w:p w:rsidR="002D6C3F" w:rsidRDefault="005E137E" w:rsidP="001C2A07">
      <w:pPr>
        <w:pStyle w:val="25"/>
        <w:shd w:val="clear" w:color="auto" w:fill="auto"/>
        <w:tabs>
          <w:tab w:val="left" w:pos="344"/>
          <w:tab w:val="right" w:leader="dot" w:pos="9302"/>
        </w:tabs>
        <w:spacing w:before="0" w:after="300" w:line="320" w:lineRule="exact"/>
        <w:ind w:left="20" w:right="60"/>
      </w:pPr>
      <w:r w:rsidRPr="00063A3D">
        <w:t>4.</w:t>
      </w:r>
      <w:hyperlink w:anchor="bookmark5" w:tooltip="Current Document">
        <w:r w:rsidR="00BB3740" w:rsidRPr="00063A3D">
          <w:t>Формирование и утверждение плановых документов контрольно-счетной палаты</w:t>
        </w:r>
        <w:r w:rsidR="002D6C3F">
          <w:t>5-8</w:t>
        </w:r>
        <w:r w:rsidR="00BB3740" w:rsidRPr="00063A3D">
          <w:tab/>
        </w:r>
      </w:hyperlink>
    </w:p>
    <w:p w:rsidR="00B97E87" w:rsidRPr="00063A3D" w:rsidRDefault="002D6C3F" w:rsidP="001C2A07">
      <w:pPr>
        <w:pStyle w:val="25"/>
        <w:shd w:val="clear" w:color="auto" w:fill="auto"/>
        <w:tabs>
          <w:tab w:val="left" w:pos="344"/>
          <w:tab w:val="right" w:leader="dot" w:pos="9302"/>
        </w:tabs>
        <w:spacing w:before="0" w:after="300" w:line="320" w:lineRule="exact"/>
        <w:ind w:left="20" w:right="60"/>
      </w:pPr>
      <w:r>
        <w:t>5</w:t>
      </w:r>
      <w:r w:rsidR="005E137E" w:rsidRPr="00063A3D">
        <w:t>.</w:t>
      </w:r>
      <w:hyperlink w:anchor="bookmark6" w:tooltip="Current Document">
        <w:r w:rsidR="00BB3740" w:rsidRPr="00063A3D">
          <w:t>Форма, структура и содержание планов работы контрольно-счетной палаты</w:t>
        </w:r>
        <w:r w:rsidR="00BB3740" w:rsidRPr="00063A3D">
          <w:tab/>
        </w:r>
      </w:hyperlink>
      <w:r>
        <w:t xml:space="preserve"> ……8-9</w:t>
      </w:r>
    </w:p>
    <w:p w:rsidR="00B97E87" w:rsidRPr="00063A3D" w:rsidRDefault="005E137E" w:rsidP="001C2A07">
      <w:pPr>
        <w:pStyle w:val="25"/>
        <w:shd w:val="clear" w:color="auto" w:fill="auto"/>
        <w:tabs>
          <w:tab w:val="left" w:pos="290"/>
          <w:tab w:val="right" w:leader="dot" w:pos="9302"/>
        </w:tabs>
        <w:spacing w:before="0" w:after="307" w:line="270" w:lineRule="exact"/>
        <w:ind w:left="20"/>
      </w:pPr>
      <w:r w:rsidRPr="00063A3D">
        <w:t>6.</w:t>
      </w:r>
      <w:hyperlink w:anchor="bookmark7" w:tooltip="Current Document">
        <w:r w:rsidR="00BB3740" w:rsidRPr="00063A3D">
          <w:t>Корректировка Плана работы контрольно-счетной палаты</w:t>
        </w:r>
        <w:r w:rsidR="00BB3740" w:rsidRPr="00063A3D">
          <w:tab/>
        </w:r>
      </w:hyperlink>
      <w:r w:rsidR="002D6C3F">
        <w:t>9-10</w:t>
      </w:r>
    </w:p>
    <w:p w:rsidR="00B97E87" w:rsidRPr="00063A3D" w:rsidRDefault="005E137E" w:rsidP="001C2A07">
      <w:pPr>
        <w:pStyle w:val="25"/>
        <w:shd w:val="clear" w:color="auto" w:fill="auto"/>
        <w:tabs>
          <w:tab w:val="left" w:pos="1788"/>
          <w:tab w:val="right" w:leader="dot" w:pos="9302"/>
        </w:tabs>
        <w:spacing w:before="0" w:after="297" w:line="313" w:lineRule="exact"/>
        <w:ind w:left="20" w:right="60"/>
      </w:pPr>
      <w:r w:rsidRPr="00063A3D">
        <w:t>7.</w:t>
      </w:r>
      <w:hyperlink w:anchor="bookmark8" w:tooltip="Current Document">
        <w:r w:rsidR="00BB3740" w:rsidRPr="00063A3D">
          <w:t>Контроль</w:t>
        </w:r>
        <w:r w:rsidR="00BB3740" w:rsidRPr="00063A3D">
          <w:tab/>
          <w:t>за исполнением Плана работы контрольно-счетной палаты</w:t>
        </w:r>
        <w:r w:rsidR="00BB3740" w:rsidRPr="00063A3D">
          <w:tab/>
        </w:r>
      </w:hyperlink>
      <w:r w:rsidR="002D6C3F">
        <w:t>10</w:t>
      </w:r>
    </w:p>
    <w:p w:rsidR="00B97E87" w:rsidRPr="00063A3D" w:rsidRDefault="005E137E" w:rsidP="001C2A07">
      <w:pPr>
        <w:pStyle w:val="25"/>
        <w:shd w:val="clear" w:color="auto" w:fill="auto"/>
        <w:tabs>
          <w:tab w:val="right" w:leader="dot" w:pos="9302"/>
        </w:tabs>
        <w:spacing w:before="0" w:after="300" w:line="317" w:lineRule="exact"/>
        <w:ind w:left="20" w:right="60"/>
      </w:pPr>
      <w:r w:rsidRPr="00063A3D">
        <w:t>8.</w:t>
      </w:r>
      <w:r w:rsidR="00BB3740" w:rsidRPr="00063A3D">
        <w:t>Приложение № 1 Примерная форма Плана работы Контрольно-счетной палаты</w:t>
      </w:r>
      <w:r w:rsidR="00BB3740" w:rsidRPr="00063A3D">
        <w:tab/>
      </w:r>
      <w:r w:rsidR="002D6C3F">
        <w:t>11-12</w:t>
      </w:r>
    </w:p>
    <w:p w:rsidR="00B97E87" w:rsidRPr="00063A3D" w:rsidRDefault="005E137E" w:rsidP="001C2A07">
      <w:pPr>
        <w:pStyle w:val="25"/>
        <w:shd w:val="clear" w:color="auto" w:fill="auto"/>
        <w:spacing w:before="0" w:after="0" w:line="317" w:lineRule="exact"/>
        <w:ind w:left="20" w:right="60"/>
      </w:pPr>
      <w:r w:rsidRPr="00063A3D">
        <w:t>9.</w:t>
      </w:r>
      <w:r w:rsidR="00BB3740" w:rsidRPr="00063A3D">
        <w:t>Приложение №2 Форма обоснования предложения о включении контрольного (экспертно-аналитического) мероприятия в План работы контрольно-счетной</w:t>
      </w:r>
    </w:p>
    <w:p w:rsidR="00B97E87" w:rsidRPr="00063A3D" w:rsidRDefault="00BB3740" w:rsidP="001C2A07">
      <w:pPr>
        <w:pStyle w:val="25"/>
        <w:shd w:val="clear" w:color="auto" w:fill="auto"/>
        <w:tabs>
          <w:tab w:val="right" w:leader="dot" w:pos="9282"/>
        </w:tabs>
        <w:spacing w:before="0" w:after="303" w:line="317" w:lineRule="exact"/>
      </w:pPr>
      <w:r w:rsidRPr="00063A3D">
        <w:t>палаты</w:t>
      </w:r>
      <w:r w:rsidRPr="00063A3D">
        <w:tab/>
      </w:r>
      <w:r w:rsidR="002D6C3F">
        <w:t>13</w:t>
      </w:r>
    </w:p>
    <w:p w:rsidR="00B97E87" w:rsidRDefault="005E137E" w:rsidP="001C2A07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  <w:r w:rsidRPr="00063A3D">
        <w:t>10.</w:t>
      </w:r>
      <w:r w:rsidR="00BB3740" w:rsidRPr="00063A3D">
        <w:t>Приложение №3 Форма предложения о внесении изменений в План работы контрольно-счетной палаты</w:t>
      </w:r>
      <w:r w:rsidR="00BB3740" w:rsidRPr="00063A3D">
        <w:tab/>
      </w:r>
      <w:r w:rsidR="00BB3740" w:rsidRPr="00063A3D">
        <w:fldChar w:fldCharType="end"/>
      </w:r>
      <w:r w:rsidR="002D6C3F">
        <w:t>14-15</w:t>
      </w: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</w:pPr>
    </w:p>
    <w:p w:rsidR="005E137E" w:rsidRDefault="005E137E">
      <w:pPr>
        <w:pStyle w:val="25"/>
        <w:shd w:val="clear" w:color="auto" w:fill="auto"/>
        <w:tabs>
          <w:tab w:val="right" w:leader="dot" w:pos="9302"/>
        </w:tabs>
        <w:spacing w:before="0" w:after="0" w:line="313" w:lineRule="exact"/>
        <w:ind w:left="20" w:right="60"/>
        <w:sectPr w:rsidR="005E137E">
          <w:footerReference w:type="even" r:id="rId9"/>
          <w:pgSz w:w="11909" w:h="16838"/>
          <w:pgMar w:top="1229" w:right="831" w:bottom="1686" w:left="881" w:header="0" w:footer="3" w:gutter="0"/>
          <w:pgNumType w:start="1"/>
          <w:cols w:space="720"/>
          <w:noEndnote/>
          <w:docGrid w:linePitch="360"/>
        </w:sectPr>
      </w:pP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338"/>
        </w:tabs>
        <w:spacing w:after="253" w:line="260" w:lineRule="exact"/>
        <w:ind w:right="580" w:firstLine="0"/>
      </w:pPr>
      <w:bookmarkStart w:id="2" w:name="bookmark2"/>
      <w:r>
        <w:lastRenderedPageBreak/>
        <w:t>Общие положения</w:t>
      </w:r>
      <w:bookmarkEnd w:id="2"/>
    </w:p>
    <w:p w:rsidR="00B97E87" w:rsidRDefault="00BB3740" w:rsidP="00063A3D">
      <w:pPr>
        <w:pStyle w:val="21"/>
        <w:numPr>
          <w:ilvl w:val="0"/>
          <w:numId w:val="5"/>
        </w:numPr>
        <w:shd w:val="clear" w:color="auto" w:fill="auto"/>
        <w:tabs>
          <w:tab w:val="left" w:pos="1147"/>
        </w:tabs>
        <w:spacing w:before="0" w:after="0" w:line="317" w:lineRule="exact"/>
        <w:ind w:left="20" w:right="20"/>
        <w:jc w:val="left"/>
      </w:pPr>
      <w:proofErr w:type="gramStart"/>
      <w:r>
        <w:t xml:space="preserve">Стандарт организации деятельности контрольно-счетной палаты </w:t>
      </w:r>
      <w:proofErr w:type="spellStart"/>
      <w:r>
        <w:t>Чебулинского</w:t>
      </w:r>
      <w:proofErr w:type="spellEnd"/>
      <w:r>
        <w:t xml:space="preserve"> муниципального округа (СОД-1) «Порядок планирования работы контрольно-счетной палаты </w:t>
      </w:r>
      <w:proofErr w:type="spellStart"/>
      <w:r>
        <w:t>Чебулинского</w:t>
      </w:r>
      <w:proofErr w:type="spellEnd"/>
      <w:r>
        <w:t xml:space="preserve"> муниципального округа (далее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</w:t>
      </w:r>
      <w:r w:rsidR="00063A3D">
        <w:t>ципальных образовании, статьи 11</w:t>
      </w:r>
      <w:r>
        <w:t xml:space="preserve"> Положения контрольно-счетной палаты </w:t>
      </w:r>
      <w:proofErr w:type="spellStart"/>
      <w:r>
        <w:t>Чебулинского</w:t>
      </w:r>
      <w:proofErr w:type="spellEnd"/>
      <w:r>
        <w:t xml:space="preserve"> муниципального округа, утвержденного Решением Совета народных депутатов </w:t>
      </w:r>
      <w:proofErr w:type="spellStart"/>
      <w:r>
        <w:t>Чебулинского</w:t>
      </w:r>
      <w:proofErr w:type="spellEnd"/>
      <w:r>
        <w:t xml:space="preserve"> муниципального округа от</w:t>
      </w:r>
      <w:r w:rsidR="00063A3D">
        <w:t xml:space="preserve">  08.11.2021</w:t>
      </w:r>
      <w:proofErr w:type="gramEnd"/>
      <w:r>
        <w:t>года №19</w:t>
      </w:r>
      <w:r w:rsidR="00063A3D">
        <w:t>6</w:t>
      </w:r>
      <w:r>
        <w:t xml:space="preserve"> (далее </w:t>
      </w:r>
      <w:proofErr w:type="gramStart"/>
      <w:r w:rsidR="00063A3D">
        <w:t>-</w:t>
      </w:r>
      <w:r>
        <w:t>П</w:t>
      </w:r>
      <w:proofErr w:type="gramEnd"/>
      <w:r>
        <w:t>оложение).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43"/>
        </w:tabs>
        <w:spacing w:before="0" w:after="0" w:line="317" w:lineRule="exact"/>
        <w:ind w:left="20" w:right="20" w:firstLine="580"/>
        <w:jc w:val="both"/>
      </w:pPr>
      <w: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17.10.2014 № 47К (993)).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44"/>
        </w:tabs>
        <w:spacing w:before="0" w:after="0" w:line="317" w:lineRule="exact"/>
        <w:ind w:left="20" w:right="20" w:firstLine="580"/>
        <w:jc w:val="both"/>
      </w:pPr>
      <w:r>
        <w:t xml:space="preserve">Целью настоящего Стандарта является установление общих принципов, правил и процедур планирования работы контрольно-счетной палаты </w:t>
      </w:r>
      <w:proofErr w:type="spellStart"/>
      <w:r>
        <w:t>Чебулинского</w:t>
      </w:r>
      <w:proofErr w:type="spellEnd"/>
      <w:r>
        <w:t xml:space="preserve"> муниципального округа (далее - КСП).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61"/>
        </w:tabs>
        <w:spacing w:before="0" w:after="0" w:line="317" w:lineRule="exact"/>
        <w:ind w:left="20" w:firstLine="580"/>
        <w:jc w:val="both"/>
      </w:pPr>
      <w:r>
        <w:t>Задачами настоящего Стандарта являются: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62"/>
        </w:tabs>
        <w:spacing w:before="0" w:after="0" w:line="317" w:lineRule="exact"/>
        <w:ind w:left="20" w:firstLine="580"/>
        <w:jc w:val="both"/>
      </w:pPr>
      <w:r>
        <w:t>определение целей, задач и принципов планирования;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20"/>
        </w:tabs>
        <w:spacing w:before="0" w:after="0" w:line="317" w:lineRule="exact"/>
        <w:ind w:left="20" w:right="20" w:firstLine="580"/>
        <w:jc w:val="both"/>
      </w:pPr>
      <w:r>
        <w:t>установление порядка формирования и утверждения плановых документов контрольно-счетной палаты;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30"/>
        </w:tabs>
        <w:spacing w:before="0" w:after="0" w:line="317" w:lineRule="exact"/>
        <w:ind w:left="20" w:right="20" w:firstLine="580"/>
        <w:jc w:val="both"/>
      </w:pPr>
      <w:r>
        <w:t>определение требований к форме, структуре и содержанию Плана работы КСП;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01"/>
        </w:tabs>
        <w:spacing w:before="0" w:after="346" w:line="317" w:lineRule="exact"/>
        <w:ind w:left="20" w:right="20" w:firstLine="580"/>
        <w:jc w:val="both"/>
      </w:pPr>
      <w:r>
        <w:t>установление порядка корректировки и контроля исполнения Плана работы КСП.</w:t>
      </w: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681"/>
        </w:tabs>
        <w:spacing w:after="253" w:line="260" w:lineRule="exact"/>
        <w:ind w:left="1400" w:firstLine="0"/>
        <w:jc w:val="left"/>
      </w:pPr>
      <w:bookmarkStart w:id="3" w:name="bookmark3"/>
      <w:r>
        <w:t>Цель, задачи и принципы планирования работы КСП</w:t>
      </w:r>
      <w:bookmarkEnd w:id="3"/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58"/>
        </w:tabs>
        <w:spacing w:before="0" w:after="0" w:line="317" w:lineRule="exact"/>
        <w:ind w:left="20" w:right="20" w:firstLine="580"/>
        <w:jc w:val="both"/>
      </w:pPr>
      <w:r>
        <w:t xml:space="preserve">Контрольно-счетная палата строит свою работу на основе Положения, Регламента контрольно-счетной палаты, а также плановых документов, разрабатываемых исходя из необходимости обеспечения всестороннего системного </w:t>
      </w:r>
      <w:proofErr w:type="gramStart"/>
      <w:r>
        <w:t>контроля за</w:t>
      </w:r>
      <w:proofErr w:type="gramEnd"/>
      <w:r>
        <w:t xml:space="preserve"> формированием и использованием муниципальных средств.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80"/>
        <w:jc w:val="both"/>
      </w:pPr>
      <w:r>
        <w:t>Планирование осуществляется в целях эффективной организации осуществления внешнего муниципального финансового контроля, обеспечения выполнения контрольно-счетной палаты законодательно установленных задач.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80"/>
        <w:jc w:val="both"/>
      </w:pPr>
      <w:r>
        <w:t>Планирование осуществляется с учетом всех видов и направлений деятельности контрольно-счетной палаты.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79"/>
        </w:tabs>
        <w:spacing w:before="0" w:after="0" w:line="317" w:lineRule="exact"/>
        <w:ind w:left="20" w:right="20" w:firstLine="580"/>
        <w:jc w:val="both"/>
        <w:sectPr w:rsidR="00B97E87">
          <w:type w:val="continuous"/>
          <w:pgSz w:w="11909" w:h="16838"/>
          <w:pgMar w:top="590" w:right="1148" w:bottom="2250" w:left="1148" w:header="0" w:footer="3" w:gutter="234"/>
          <w:cols w:space="720"/>
          <w:noEndnote/>
          <w:docGrid w:linePitch="360"/>
        </w:sectPr>
      </w:pPr>
      <w:r>
        <w:t xml:space="preserve">Задачами планирования является формирование и утверждение Плана </w:t>
      </w:r>
      <w:r>
        <w:lastRenderedPageBreak/>
        <w:t>работы контрольно-счетной палаты на очередной год.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20" w:lineRule="exact"/>
        <w:ind w:left="20" w:right="40" w:firstLine="560"/>
        <w:jc w:val="both"/>
      </w:pPr>
      <w:r>
        <w:lastRenderedPageBreak/>
        <w:t>системная периодичность проведения мероприятий на объектах контроля.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22"/>
        </w:tabs>
        <w:spacing w:before="0" w:after="0" w:line="320" w:lineRule="exact"/>
        <w:ind w:left="20" w:right="40" w:firstLine="560"/>
        <w:jc w:val="both"/>
      </w:pPr>
      <w:r>
        <w:t>Планирование основывается на системном подходе в соответствии со следующими принципами: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2"/>
        </w:tabs>
        <w:spacing w:before="0" w:after="0" w:line="320" w:lineRule="exact"/>
        <w:ind w:left="20" w:firstLine="560"/>
        <w:jc w:val="both"/>
      </w:pPr>
      <w:r>
        <w:t>непрерывности планирования;</w:t>
      </w:r>
    </w:p>
    <w:p w:rsidR="00B97E87" w:rsidRDefault="00BB3740">
      <w:pPr>
        <w:pStyle w:val="21"/>
        <w:shd w:val="clear" w:color="auto" w:fill="auto"/>
        <w:spacing w:before="0" w:after="0" w:line="320" w:lineRule="exact"/>
        <w:ind w:left="20" w:right="40" w:firstLine="560"/>
        <w:jc w:val="both"/>
      </w:pPr>
      <w:r>
        <w:t>-комплексности планирования (по всем видам и направлений деятельности КСП);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76"/>
        </w:tabs>
        <w:spacing w:before="0" w:after="0" w:line="320" w:lineRule="exact"/>
        <w:ind w:left="20" w:right="40" w:firstLine="560"/>
        <w:jc w:val="both"/>
      </w:pPr>
      <w:r>
        <w:t>рациональности распределения трудовых, финансовых, материальных и иных ресурсов, направляемых на обеспечение выполнения контрольных и экспертно-аналитических мероприятий Контрольно-счетной палаты.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80"/>
        </w:tabs>
        <w:spacing w:before="0" w:after="0" w:line="320" w:lineRule="exact"/>
        <w:ind w:left="20" w:right="40" w:firstLine="560"/>
        <w:jc w:val="both"/>
      </w:pPr>
      <w:r>
        <w:t>равномерность распределения контрольных мероприятий по главным администраторам средств муниципального бюджета;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20" w:lineRule="exact"/>
        <w:ind w:left="20" w:right="40" w:firstLine="560"/>
        <w:jc w:val="both"/>
      </w:pPr>
      <w:r>
        <w:t>координации планов работы К</w:t>
      </w:r>
      <w:proofErr w:type="gramStart"/>
      <w:r>
        <w:t>СП с пл</w:t>
      </w:r>
      <w:proofErr w:type="gramEnd"/>
      <w:r>
        <w:t>анами работы других органов государственного финансового контроля, а также правоохранительных органов Российской Федерации.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62"/>
        </w:tabs>
        <w:spacing w:before="0" w:after="340" w:line="320" w:lineRule="exact"/>
        <w:ind w:left="20" w:firstLine="560"/>
        <w:jc w:val="both"/>
      </w:pPr>
      <w:r>
        <w:t>Планирование должно обеспечивать эффективность использования</w:t>
      </w: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3421"/>
        </w:tabs>
        <w:spacing w:after="254" w:line="270" w:lineRule="exact"/>
        <w:ind w:left="3140" w:firstLine="0"/>
        <w:jc w:val="left"/>
      </w:pPr>
      <w:bookmarkStart w:id="4" w:name="bookmark4"/>
      <w:r>
        <w:t>Плановые документы КСП</w:t>
      </w:r>
      <w:bookmarkEnd w:id="4"/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47"/>
        </w:tabs>
        <w:spacing w:before="0" w:after="0" w:line="313" w:lineRule="exact"/>
        <w:ind w:left="20" w:right="40" w:firstLine="560"/>
        <w:jc w:val="both"/>
      </w:pPr>
      <w:r>
        <w:t>В контрольно-счетной палате формируется и утверждается план работы КСП на год (годовой план).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71"/>
        </w:tabs>
        <w:spacing w:before="0" w:after="0" w:line="317" w:lineRule="exact"/>
        <w:ind w:left="20" w:right="40" w:firstLine="560"/>
        <w:jc w:val="both"/>
      </w:pPr>
      <w:r>
        <w:t xml:space="preserve">Годовой план разрабатывается, исходя из направлений деятельности контрольно-счетной палаты, и определяет перечень контрольных,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и иных мероприятий, планируемых к осуществлению в очередном году. Указанный план утверждается распоряжением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палаты.</w:t>
      </w:r>
    </w:p>
    <w:p w:rsidR="00B97E87" w:rsidRDefault="00BB3740">
      <w:pPr>
        <w:pStyle w:val="21"/>
        <w:shd w:val="clear" w:color="auto" w:fill="auto"/>
        <w:spacing w:before="0" w:after="297" w:line="317" w:lineRule="exact"/>
        <w:ind w:left="20" w:right="40" w:firstLine="560"/>
        <w:jc w:val="both"/>
      </w:pPr>
      <w:r>
        <w:t>Годовой план включает в себя мероприятия по всем видам деятельности, осуществляемым КСП, а также мероприятия по обеспечению деятельности КСП.</w:t>
      </w: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768"/>
        </w:tabs>
        <w:spacing w:after="303" w:line="320" w:lineRule="exact"/>
        <w:ind w:left="3140" w:right="900" w:hanging="1660"/>
        <w:jc w:val="left"/>
      </w:pPr>
      <w:bookmarkStart w:id="5" w:name="bookmark5"/>
      <w:r>
        <w:t>Формирование и утверждение плановых документов контрольно-счетной палаты</w:t>
      </w:r>
      <w:bookmarkEnd w:id="5"/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3134"/>
        </w:tabs>
        <w:spacing w:before="0" w:after="0" w:line="317" w:lineRule="exact"/>
        <w:ind w:left="20" w:right="40" w:firstLine="560"/>
        <w:jc w:val="both"/>
      </w:pPr>
      <w:r>
        <w:t>Формирование</w:t>
      </w:r>
      <w:r>
        <w:tab/>
        <w:t>и утверждение плановых документов КСП осуществляется с учетом положений Регламента контрольно-счетной палаты, настоящего Стандарта.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40" w:firstLine="560"/>
        <w:jc w:val="both"/>
      </w:pPr>
      <w:r>
        <w:t>Формирование и утверждение плановых документов осуществляется в сроки, указанные в приложении 1.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0" w:line="317" w:lineRule="exact"/>
        <w:ind w:left="20" w:right="40" w:firstLine="560"/>
        <w:jc w:val="both"/>
      </w:pPr>
      <w:r>
        <w:t>Формирование Плана работы К</w:t>
      </w:r>
      <w:proofErr w:type="gramStart"/>
      <w:r>
        <w:t>СП вкл</w:t>
      </w:r>
      <w:proofErr w:type="gramEnd"/>
      <w:r>
        <w:t>ючает осуществление следующих действий: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76"/>
        </w:tabs>
        <w:spacing w:before="0" w:after="0" w:line="317" w:lineRule="exact"/>
        <w:ind w:left="20" w:right="40" w:firstLine="560"/>
        <w:jc w:val="both"/>
      </w:pPr>
      <w:r>
        <w:t>подготовку предложений в проект Плана работы контрольно-счетной палаты;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2"/>
        </w:tabs>
        <w:spacing w:before="0" w:after="0" w:line="317" w:lineRule="exact"/>
        <w:ind w:left="20" w:firstLine="560"/>
        <w:jc w:val="both"/>
      </w:pPr>
      <w:r>
        <w:t>составление проекта Плана работы КСП;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38"/>
        </w:tabs>
        <w:spacing w:before="0" w:after="0" w:line="317" w:lineRule="exact"/>
        <w:ind w:left="20" w:firstLine="560"/>
        <w:jc w:val="both"/>
      </w:pPr>
      <w:r>
        <w:t>согласование проекта Плана работы КСП;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20" w:firstLine="560"/>
        <w:jc w:val="both"/>
      </w:pPr>
      <w:r>
        <w:lastRenderedPageBreak/>
        <w:t>рассмотрение проекта и утверждение Плана работы КСП.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37"/>
        </w:tabs>
        <w:spacing w:before="0" w:after="0" w:line="317" w:lineRule="exact"/>
        <w:ind w:left="20" w:right="20" w:firstLine="560"/>
        <w:jc w:val="both"/>
      </w:pPr>
      <w:r>
        <w:t>Подготовка предложений в проект Плана работы КСП по контрольным и экспертно-аналитическим мероприятиям осуществляется исходя из приоритетных направлений деятельности контрольно-счетной палаты на планируемый год.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В соответствии со статьей 11 Положения обязательному включению в План работы КСП подлежат: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17" w:lineRule="exact"/>
        <w:ind w:left="20" w:right="20" w:firstLine="560"/>
        <w:jc w:val="both"/>
      </w:pPr>
      <w:r>
        <w:t xml:space="preserve">поручения Совета народных депутатов </w:t>
      </w:r>
      <w:proofErr w:type="spellStart"/>
      <w:r>
        <w:t>Чебулинского</w:t>
      </w:r>
      <w:proofErr w:type="spellEnd"/>
      <w:r>
        <w:t xml:space="preserve"> муниципального округа;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 xml:space="preserve">предложения и запросы главы </w:t>
      </w:r>
      <w:proofErr w:type="spellStart"/>
      <w:r>
        <w:t>Чебулинского</w:t>
      </w:r>
      <w:proofErr w:type="spellEnd"/>
      <w:r>
        <w:t xml:space="preserve"> муниципального округа.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firstLine="560"/>
        <w:jc w:val="both"/>
      </w:pPr>
      <w:r>
        <w:t>При подготовке предложений в проект годового плана о проведении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/>
        <w:jc w:val="both"/>
      </w:pPr>
      <w:r>
        <w:t>контрольных мероприятий с участием других государственных контрольных и правоохранительных органов в соответствии с документами, подписанными контрольно-счетной палатой с указанными органами, с ними должны быть предварительно согласованы сроки проведения и объекты контрольных мероприятий.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Предложения в проект Плана работы КСП представляет председатель контрольно-счетной палаты и лица, указанные в п. 4.3.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76"/>
        </w:tabs>
        <w:spacing w:before="0" w:after="0" w:line="317" w:lineRule="exact"/>
        <w:ind w:left="20" w:right="20" w:firstLine="560"/>
        <w:jc w:val="both"/>
      </w:pPr>
      <w:r>
        <w:t>Предложения по мероприятиям, предлагаемым в проект Плана работы КСП, должны содержать следующие сведения: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2"/>
        </w:tabs>
        <w:spacing w:before="0" w:after="0" w:line="317" w:lineRule="exact"/>
        <w:ind w:left="20" w:firstLine="560"/>
        <w:jc w:val="both"/>
      </w:pPr>
      <w:r>
        <w:t>наименование мероприятия;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объекты проверки;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сроки проведения;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ответственные исполнители;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основание для включения в план.</w:t>
      </w:r>
    </w:p>
    <w:p w:rsidR="00B97E87" w:rsidRDefault="00BB3740">
      <w:pPr>
        <w:pStyle w:val="21"/>
        <w:numPr>
          <w:ilvl w:val="0"/>
          <w:numId w:val="7"/>
        </w:numPr>
        <w:shd w:val="clear" w:color="auto" w:fill="auto"/>
        <w:tabs>
          <w:tab w:val="left" w:pos="1471"/>
        </w:tabs>
        <w:spacing w:before="0" w:after="0" w:line="317" w:lineRule="exact"/>
        <w:ind w:left="20" w:right="20" w:firstLine="560"/>
        <w:jc w:val="both"/>
      </w:pPr>
      <w:r>
        <w:t xml:space="preserve">Наименование планируемого контрольного или 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 xml:space="preserve"> мероприятия должно иметь четкую, однозначную формулировку его предмета, который обязан соответствовать задачам и функциям КСП, установленным действующим законодательством и содержать следующие сведения: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980"/>
        <w:jc w:val="left"/>
      </w:pPr>
      <w:r>
        <w:t>название мероприятия (проверка, финансовый аудит, аудит эффективности, экспертиза, заключение, анализ и др.);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84"/>
        </w:tabs>
        <w:spacing w:before="0" w:after="0" w:line="317" w:lineRule="exact"/>
        <w:ind w:left="20" w:right="20" w:firstLine="560"/>
        <w:jc w:val="both"/>
      </w:pPr>
      <w:r>
        <w:t>предмет мероприятия (что именно контролируется, проверяется, анализируется и др.) и в какой сфере использования государственных средств (например, использование бюджетных средств на реализацию мероприятий целевой программы);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12"/>
        </w:tabs>
        <w:spacing w:before="0" w:after="0" w:line="317" w:lineRule="exact"/>
        <w:ind w:left="20" w:right="20" w:firstLine="560"/>
        <w:jc w:val="both"/>
      </w:pPr>
      <w:r>
        <w:t>полные и точные наименования объектов, подлежащих контролю в ходе контрольного мероприятия, с указанием их организационно-правовой формы и местонахождения (если объекты не определены в плане работы, делается отметка о том, что объекты определяются программой контрольного мероприятия);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контролируемый (проверяемый, анализируемый и др.) период;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24"/>
        </w:tabs>
        <w:spacing w:before="0" w:after="0" w:line="317" w:lineRule="exact"/>
        <w:ind w:left="20" w:right="40" w:firstLine="560"/>
        <w:jc w:val="both"/>
      </w:pPr>
      <w:r>
        <w:t xml:space="preserve">наименования государственных контрольных и правоохранительных органов (в случае планирования проведения совместных и параллельных </w:t>
      </w:r>
      <w:r>
        <w:lastRenderedPageBreak/>
        <w:t>мероприятий).</w:t>
      </w:r>
    </w:p>
    <w:p w:rsidR="00B97E87" w:rsidRDefault="00BB3740">
      <w:pPr>
        <w:pStyle w:val="21"/>
        <w:numPr>
          <w:ilvl w:val="0"/>
          <w:numId w:val="7"/>
        </w:numPr>
        <w:shd w:val="clear" w:color="auto" w:fill="auto"/>
        <w:tabs>
          <w:tab w:val="left" w:pos="1377"/>
        </w:tabs>
        <w:spacing w:before="0" w:after="0" w:line="317" w:lineRule="exact"/>
        <w:ind w:left="20" w:right="40" w:firstLine="560"/>
        <w:jc w:val="both"/>
      </w:pPr>
      <w:r>
        <w:t>При определении срока проведения контрольного (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>) мероприятия необходимо учитывать сроки проведения его этапов (подготовительного, основного и заключительного).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40" w:firstLine="560"/>
        <w:jc w:val="both"/>
      </w:pPr>
      <w:r>
        <w:t>Срок проведения контрольных действий непосредственно на одном объекте не должен превышать 45 календарных дней.</w:t>
      </w:r>
    </w:p>
    <w:p w:rsidR="00B97E87" w:rsidRDefault="00BB3740">
      <w:pPr>
        <w:pStyle w:val="21"/>
        <w:numPr>
          <w:ilvl w:val="0"/>
          <w:numId w:val="7"/>
        </w:numPr>
        <w:shd w:val="clear" w:color="auto" w:fill="auto"/>
        <w:tabs>
          <w:tab w:val="left" w:pos="1456"/>
        </w:tabs>
        <w:spacing w:before="0" w:after="0" w:line="317" w:lineRule="exact"/>
        <w:ind w:left="20" w:right="40" w:firstLine="560"/>
        <w:jc w:val="both"/>
      </w:pPr>
      <w:r>
        <w:t xml:space="preserve">Ответственными за проведение контрольных и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мероприятий является председатель контрольно-счетной палаты.</w:t>
      </w:r>
    </w:p>
    <w:p w:rsidR="00B97E87" w:rsidRDefault="00BB3740">
      <w:pPr>
        <w:pStyle w:val="21"/>
        <w:numPr>
          <w:ilvl w:val="0"/>
          <w:numId w:val="7"/>
        </w:numPr>
        <w:shd w:val="clear" w:color="auto" w:fill="auto"/>
        <w:tabs>
          <w:tab w:val="left" w:pos="1593"/>
        </w:tabs>
        <w:spacing w:before="0" w:after="0" w:line="317" w:lineRule="exact"/>
        <w:ind w:left="20" w:right="40" w:firstLine="560"/>
        <w:jc w:val="both"/>
      </w:pPr>
      <w:r>
        <w:t>Основанием для включения контрольного (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>) мероприятия в проект Плана работы КСП могут являться: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41"/>
        </w:tabs>
        <w:spacing w:before="0" w:after="0" w:line="317" w:lineRule="exact"/>
        <w:ind w:left="20" w:right="40" w:firstLine="560"/>
        <w:jc w:val="both"/>
      </w:pPr>
      <w:r>
        <w:t xml:space="preserve">нормы Бюджетного кодекса Российской Федерации, Федерального закона «Об общих принципах организации и деятельности </w:t>
      </w:r>
      <w:proofErr w:type="spellStart"/>
      <w:r>
        <w:t>контрольно</w:t>
      </w:r>
      <w:r>
        <w:softHyphen/>
        <w:t>счетных</w:t>
      </w:r>
      <w:proofErr w:type="spellEnd"/>
      <w:r>
        <w:t xml:space="preserve"> органов субъектов Российской Федерации и муниципальных образований», Положения и другие нормативно-правовые акты, определяющие полномочия КСП, в рамках, выполнения которых планируется проведение мероприятия;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51"/>
        </w:tabs>
        <w:spacing w:before="0" w:after="0" w:line="317" w:lineRule="exact"/>
        <w:ind w:left="20" w:right="40" w:firstLine="560"/>
        <w:jc w:val="both"/>
      </w:pPr>
      <w:r>
        <w:t>поручения, обращения и запросы, направляемые в КСП в соответствии с законодательством.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22"/>
        </w:tabs>
        <w:spacing w:before="0" w:after="0" w:line="317" w:lineRule="exact"/>
        <w:ind w:left="20" w:right="40" w:firstLine="560"/>
        <w:jc w:val="both"/>
      </w:pPr>
      <w:r>
        <w:t>К каждому предложению о включении контрольного (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>) мероприятия в проект Плана работы КСП прилагается соответствующее обоснование проведения контрольного (</w:t>
      </w:r>
      <w:proofErr w:type="spellStart"/>
      <w:r>
        <w:t>экспертно</w:t>
      </w:r>
      <w:r>
        <w:softHyphen/>
        <w:t>аналитического</w:t>
      </w:r>
      <w:proofErr w:type="spellEnd"/>
      <w:r>
        <w:t>) мероприятия, а также планируемых трудовых затрат на его проведение.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firstLine="560"/>
        <w:jc w:val="both"/>
      </w:pPr>
      <w:r>
        <w:t>Данное положение не распространяется на мероприятия: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62"/>
        </w:tabs>
        <w:spacing w:before="0" w:after="0" w:line="317" w:lineRule="exact"/>
        <w:ind w:left="20" w:right="40" w:firstLine="560"/>
        <w:jc w:val="both"/>
      </w:pPr>
      <w:r>
        <w:t xml:space="preserve">проводимые по поручениям Совета народных депутатов </w:t>
      </w:r>
      <w:proofErr w:type="spellStart"/>
      <w:r>
        <w:t>Чебулинского</w:t>
      </w:r>
      <w:proofErr w:type="spellEnd"/>
      <w:r>
        <w:t xml:space="preserve"> муниципального округа, предложениям и запросам Главы </w:t>
      </w:r>
      <w:proofErr w:type="spellStart"/>
      <w:r>
        <w:t>Чебулинского</w:t>
      </w:r>
      <w:proofErr w:type="spellEnd"/>
      <w:r>
        <w:t xml:space="preserve"> муниципального округа;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0" w:line="317" w:lineRule="exact"/>
        <w:ind w:left="20" w:right="40" w:firstLine="560"/>
        <w:jc w:val="both"/>
      </w:pPr>
      <w:r>
        <w:t>предметом, которых является реализация ранее направленных представлений (предписаний) КСП;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317" w:lineRule="exact"/>
        <w:ind w:left="20" w:right="40" w:firstLine="560"/>
        <w:jc w:val="both"/>
      </w:pPr>
      <w:r>
        <w:t>внешние проверки годовой бюджетной отчетности муниципальных образований.</w:t>
      </w:r>
    </w:p>
    <w:p w:rsidR="00B97E87" w:rsidRDefault="00BB3740">
      <w:pPr>
        <w:pStyle w:val="21"/>
        <w:numPr>
          <w:ilvl w:val="0"/>
          <w:numId w:val="8"/>
        </w:numPr>
        <w:shd w:val="clear" w:color="auto" w:fill="auto"/>
        <w:tabs>
          <w:tab w:val="left" w:pos="1518"/>
        </w:tabs>
        <w:spacing w:before="0" w:after="0" w:line="317" w:lineRule="exact"/>
        <w:ind w:left="20" w:right="40" w:firstLine="560"/>
        <w:jc w:val="both"/>
      </w:pPr>
      <w:r>
        <w:t>Выбор предмета контрольного (экспертно-аналитического) мероприятия должен быть обоснован по следующим критериям: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20" w:right="40" w:firstLine="560"/>
        <w:jc w:val="both"/>
      </w:pPr>
      <w:proofErr w:type="gramStart"/>
      <w:r>
        <w:t xml:space="preserve">соответствие предмета мероприятия задачам и функциям КСП, установленным Бюджетным кодексом Российской Федерации, Федеральным законом «Об общих принципах организации и деятельности </w:t>
      </w:r>
      <w:proofErr w:type="spellStart"/>
      <w:r>
        <w:t>контрольно</w:t>
      </w:r>
      <w:r>
        <w:softHyphen/>
        <w:t>счетных</w:t>
      </w:r>
      <w:proofErr w:type="spellEnd"/>
      <w:r>
        <w:t xml:space="preserve"> органов субъектов Российской Федерации и муниципальных образований», Положением, другими нормативными правовыми актами;</w:t>
      </w:r>
      <w:proofErr w:type="gramEnd"/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актуальность предмета мероприятия.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40" w:firstLine="560"/>
        <w:jc w:val="both"/>
      </w:pPr>
      <w:r>
        <w:t>При планировании проведения контрольного мероприятия в указанном обосновании также учитываются следующие критерии: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0" w:line="317" w:lineRule="exact"/>
        <w:ind w:left="20" w:right="20" w:firstLine="560"/>
        <w:jc w:val="both"/>
      </w:pPr>
      <w:r>
        <w:t>наличие рисков в рассматриваемой сфере формирования или использования муниципальных средств и (или) деятельности объектов мероприятия, которые потенциально могут приводить к негативным результатам;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44"/>
        </w:tabs>
        <w:spacing w:before="0" w:after="0" w:line="317" w:lineRule="exact"/>
        <w:ind w:left="20" w:right="20" w:firstLine="560"/>
        <w:jc w:val="both"/>
      </w:pPr>
      <w:r>
        <w:lastRenderedPageBreak/>
        <w:t>объем государственных средств, подлежащих контролю в данной сфере и (или) используемых объектами мероприятия;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09"/>
        </w:tabs>
        <w:spacing w:before="0" w:after="0" w:line="317" w:lineRule="exact"/>
        <w:ind w:left="20" w:right="20" w:firstLine="560"/>
        <w:jc w:val="both"/>
      </w:pPr>
      <w:r>
        <w:t>сроки и результаты проведения предшествующих контрольных мероприятий в данной сфере и (или) на данных объектах (сроки проведения предшествующих мероприятий указываются в обязательном порядке).</w:t>
      </w:r>
    </w:p>
    <w:p w:rsidR="00B97E87" w:rsidRDefault="00BB3740">
      <w:pPr>
        <w:pStyle w:val="21"/>
        <w:numPr>
          <w:ilvl w:val="0"/>
          <w:numId w:val="8"/>
        </w:numPr>
        <w:shd w:val="clear" w:color="auto" w:fill="auto"/>
        <w:tabs>
          <w:tab w:val="left" w:pos="1388"/>
        </w:tabs>
        <w:spacing w:before="0" w:after="0" w:line="317" w:lineRule="exact"/>
        <w:ind w:left="20" w:right="20" w:firstLine="560"/>
        <w:jc w:val="both"/>
      </w:pPr>
      <w:r>
        <w:t>Выбор объектов контрольных мероприятий для включения в проект Плана работы КСП осуществляется исходя из необходимости охвата в течение двух лет контрольными мероприятиями всех объектов контроля.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Планирование проведения контрольных мероприятий на одном объекте в различные периоды времени в течение одного календарного года не допускается.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Данные положения не распространяются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местного бюджета, а также на управления, комитеты, являющиеся администраторами средств местного бюджета.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При выборе объектов мероприятия не допускается включение в проект Плана работы КСП объектов, на которые не распространяются полномочия КСП в соответствии с Положением.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82"/>
        </w:tabs>
        <w:spacing w:before="0" w:after="0" w:line="317" w:lineRule="exact"/>
        <w:ind w:left="20" w:right="20" w:firstLine="560"/>
        <w:jc w:val="both"/>
      </w:pPr>
      <w:r>
        <w:t>План работы КСП должен формироваться таким образом, чтобы он был реально выполним, и создавал условия для качественного выполнения планируемых мероприятий в установленные сроки.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Проект Плана работы КСП должен формироваться исходя из полного использования годового объема служебного времени каждого сотрудника КСП.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40"/>
        </w:tabs>
        <w:spacing w:before="0" w:after="0" w:line="317" w:lineRule="exact"/>
        <w:ind w:left="20" w:right="20" w:firstLine="560"/>
        <w:jc w:val="both"/>
      </w:pPr>
      <w:r>
        <w:t>Предложения о включении мероприятий в проект Плана работы КСП подготавливаются по форме проекта Плана работы КСП (с соответствующими обоснованиями по каждому контрольному (</w:t>
      </w:r>
      <w:proofErr w:type="spellStart"/>
      <w:r>
        <w:t>экспертно</w:t>
      </w:r>
      <w:r>
        <w:softHyphen/>
        <w:t>аналитическому</w:t>
      </w:r>
      <w:proofErr w:type="spellEnd"/>
      <w:r>
        <w:t xml:space="preserve">) мероприятию), направляются председателю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палаты до 30 ноября.</w:t>
      </w:r>
    </w:p>
    <w:p w:rsidR="00B97E87" w:rsidRDefault="00BB3740">
      <w:pPr>
        <w:pStyle w:val="21"/>
        <w:shd w:val="clear" w:color="auto" w:fill="auto"/>
        <w:spacing w:before="0" w:after="240" w:line="317" w:lineRule="exact"/>
        <w:ind w:left="20" w:right="20" w:firstLine="560"/>
        <w:jc w:val="both"/>
      </w:pPr>
      <w:r>
        <w:t xml:space="preserve">Председатель контрольно-счетной палаты до 15 декабря, рассматривает доработанный проект Плана работы КСП, вносит в него (при необходимости) уточнения и изменения и </w:t>
      </w:r>
      <w:proofErr w:type="gramStart"/>
      <w:r>
        <w:t>принимает решение о его утверждении Утвержденный План работы КСП размещается</w:t>
      </w:r>
      <w:proofErr w:type="gramEnd"/>
      <w:r>
        <w:t xml:space="preserve"> на сайте КСП.</w:t>
      </w: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264"/>
        </w:tabs>
        <w:spacing w:after="243" w:line="317" w:lineRule="exact"/>
        <w:ind w:left="3700" w:right="420"/>
        <w:jc w:val="left"/>
      </w:pPr>
      <w:bookmarkStart w:id="6" w:name="bookmark6"/>
      <w:r>
        <w:t xml:space="preserve">Форма, структура и содержание планов работы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палаты</w:t>
      </w:r>
      <w:bookmarkEnd w:id="6"/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96"/>
        </w:tabs>
        <w:spacing w:before="0" w:after="0" w:line="313" w:lineRule="exact"/>
        <w:ind w:left="20" w:right="20" w:firstLine="560"/>
        <w:jc w:val="both"/>
        <w:sectPr w:rsidR="00B97E87">
          <w:footerReference w:type="even" r:id="rId10"/>
          <w:footerReference w:type="default" r:id="rId11"/>
          <w:pgSz w:w="11909" w:h="16838"/>
          <w:pgMar w:top="590" w:right="1148" w:bottom="2250" w:left="1148" w:header="0" w:footer="3" w:gutter="234"/>
          <w:cols w:space="720"/>
          <w:noEndnote/>
          <w:docGrid w:linePitch="360"/>
        </w:sectPr>
      </w:pPr>
      <w:r>
        <w:t>План работы контрольно-счетной палаты имеет табличную форму, приведенную в приложении №1.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lastRenderedPageBreak/>
        <w:t>5.1.1 План работ содержат согласованные по срокам и ответственным исполнителям перечни планируемых мероприятий.</w:t>
      </w:r>
    </w:p>
    <w:p w:rsidR="00B97E87" w:rsidRDefault="00BB3740">
      <w:pPr>
        <w:pStyle w:val="21"/>
        <w:numPr>
          <w:ilvl w:val="2"/>
          <w:numId w:val="4"/>
        </w:numPr>
        <w:shd w:val="clear" w:color="auto" w:fill="auto"/>
        <w:tabs>
          <w:tab w:val="left" w:pos="1320"/>
        </w:tabs>
        <w:spacing w:before="0" w:after="0" w:line="317" w:lineRule="exact"/>
        <w:ind w:left="20" w:right="20" w:firstLine="560"/>
        <w:jc w:val="both"/>
      </w:pPr>
      <w:r>
        <w:t>Наименования разделов, подразделов и комплексов мероприятий плана работы контрольно-счетной палаты на год должны отражать осуществление контрольной экспертно-аналитической, информационной и иных видов деятельности, а также мероприятий по обеспечению деятельности контрольно-счетной палаты.</w:t>
      </w:r>
    </w:p>
    <w:p w:rsidR="00B97E87" w:rsidRDefault="00BB3740">
      <w:pPr>
        <w:pStyle w:val="21"/>
        <w:numPr>
          <w:ilvl w:val="2"/>
          <w:numId w:val="4"/>
        </w:numPr>
        <w:shd w:val="clear" w:color="auto" w:fill="auto"/>
        <w:tabs>
          <w:tab w:val="left" w:pos="1302"/>
        </w:tabs>
        <w:spacing w:before="0" w:after="0" w:line="317" w:lineRule="exact"/>
        <w:ind w:left="20" w:right="20" w:firstLine="560"/>
        <w:jc w:val="both"/>
      </w:pPr>
      <w:r>
        <w:t>В графе «Наименование мероприятия» отражаются наименования планируемых мероприятий.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По контрольным и экспертно-аналитическим мероприятиям в данной графе указываются также вид мероприятия.</w:t>
      </w:r>
    </w:p>
    <w:p w:rsidR="00B97E87" w:rsidRDefault="00BB3740">
      <w:pPr>
        <w:pStyle w:val="21"/>
        <w:numPr>
          <w:ilvl w:val="2"/>
          <w:numId w:val="4"/>
        </w:numPr>
        <w:shd w:val="clear" w:color="auto" w:fill="auto"/>
        <w:tabs>
          <w:tab w:val="left" w:pos="1370"/>
        </w:tabs>
        <w:spacing w:before="0" w:after="0" w:line="317" w:lineRule="exact"/>
        <w:ind w:left="20" w:right="20" w:firstLine="560"/>
        <w:jc w:val="both"/>
      </w:pPr>
      <w:r>
        <w:t>В графе «Срок проведения мероприятия» указывается период проведения мероприятия.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В случае если срок проведения мероприятия выходит за границы планируемого года, указывается также год начала и (или) окончания мероприятия.</w:t>
      </w:r>
    </w:p>
    <w:p w:rsidR="00B97E87" w:rsidRDefault="00BB3740">
      <w:pPr>
        <w:pStyle w:val="21"/>
        <w:numPr>
          <w:ilvl w:val="2"/>
          <w:numId w:val="4"/>
        </w:numPr>
        <w:shd w:val="clear" w:color="auto" w:fill="auto"/>
        <w:tabs>
          <w:tab w:val="left" w:pos="1546"/>
        </w:tabs>
        <w:spacing w:before="0" w:after="0" w:line="317" w:lineRule="exact"/>
        <w:ind w:left="20" w:right="20" w:firstLine="560"/>
        <w:jc w:val="both"/>
      </w:pPr>
      <w:r>
        <w:t>В графе «Ответственные за проведение мероприятия» мероприятия указывается должность ответственного за проведение мероприятия.</w:t>
      </w:r>
    </w:p>
    <w:p w:rsidR="00B97E87" w:rsidRDefault="00BB3740">
      <w:pPr>
        <w:pStyle w:val="21"/>
        <w:numPr>
          <w:ilvl w:val="2"/>
          <w:numId w:val="4"/>
        </w:numPr>
        <w:shd w:val="clear" w:color="auto" w:fill="auto"/>
        <w:tabs>
          <w:tab w:val="left" w:pos="1428"/>
        </w:tabs>
        <w:spacing w:before="0" w:after="346" w:line="317" w:lineRule="exact"/>
        <w:ind w:left="20" w:right="20" w:firstLine="560"/>
        <w:jc w:val="both"/>
      </w:pPr>
      <w:r>
        <w:t>В графе «Основание для включения мероприятия в план» указываются данные в соответствии с пунктом 4.4.4 настоящего Стандарта.</w:t>
      </w: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1321"/>
        </w:tabs>
        <w:spacing w:after="253" w:line="260" w:lineRule="exact"/>
        <w:ind w:left="1040" w:firstLine="0"/>
        <w:jc w:val="left"/>
      </w:pPr>
      <w:bookmarkStart w:id="7" w:name="bookmark7"/>
      <w:r>
        <w:t>Корректировка Плана работы контрольно-счетной палаты</w:t>
      </w:r>
      <w:bookmarkEnd w:id="7"/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36"/>
        </w:tabs>
        <w:spacing w:before="0" w:after="0" w:line="317" w:lineRule="exact"/>
        <w:ind w:left="20" w:right="20" w:firstLine="560"/>
        <w:jc w:val="both"/>
      </w:pPr>
      <w:r>
        <w:t>Корректировка Плана работы КСП осуществляется на основании решений председателя контрольно-счетной палаты.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93"/>
        </w:tabs>
        <w:spacing w:before="0" w:after="0" w:line="317" w:lineRule="exact"/>
        <w:ind w:left="20" w:right="20" w:firstLine="560"/>
        <w:jc w:val="both"/>
      </w:pPr>
      <w:r>
        <w:t xml:space="preserve">Предложения по корректировке Плана работы КСП в обязательном порядке подлежат рассмотрению, в случае поступления поручений Совета народных депутатов </w:t>
      </w:r>
      <w:proofErr w:type="spellStart"/>
      <w:r>
        <w:t>Чебулинского</w:t>
      </w:r>
      <w:proofErr w:type="spellEnd"/>
      <w:r>
        <w:t xml:space="preserve"> муниципального округа, предложений и запросов главы </w:t>
      </w:r>
      <w:proofErr w:type="spellStart"/>
      <w:r>
        <w:t>Чебулинского</w:t>
      </w:r>
      <w:proofErr w:type="spellEnd"/>
      <w:r>
        <w:t xml:space="preserve"> муниципального округа.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Предложения по корректировке Плана работы КСП могут вноситься на рассмотрение также в случаях: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862"/>
        </w:tabs>
        <w:spacing w:before="0" w:after="0" w:line="317" w:lineRule="exact"/>
        <w:ind w:left="20" w:right="20" w:firstLine="560"/>
        <w:jc w:val="both"/>
      </w:pPr>
      <w:r>
        <w:t xml:space="preserve">поступления обязательных к рассмотрению запросов постоянных комитетов Совета народных депутатов </w:t>
      </w:r>
      <w:proofErr w:type="spellStart"/>
      <w:r>
        <w:t>Чебулинского</w:t>
      </w:r>
      <w:proofErr w:type="spellEnd"/>
      <w:r>
        <w:t xml:space="preserve"> муниципального округа, правоохранительных органов;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0" w:line="317" w:lineRule="exact"/>
        <w:ind w:left="20" w:right="20" w:firstLine="560"/>
        <w:jc w:val="both"/>
      </w:pPr>
      <w:r>
        <w:t>внесения дополнений и изменений в законодательные и иные нормативные правовые акты Российской Федерации, Кемеровской област</w:t>
      </w:r>
      <w:proofErr w:type="gramStart"/>
      <w:r>
        <w:t>и-</w:t>
      </w:r>
      <w:proofErr w:type="gramEnd"/>
      <w:r>
        <w:t xml:space="preserve"> Кузбасса и </w:t>
      </w:r>
      <w:proofErr w:type="spellStart"/>
      <w:r>
        <w:t>Чебулинского</w:t>
      </w:r>
      <w:proofErr w:type="spellEnd"/>
      <w:r>
        <w:t xml:space="preserve"> муниципального округа;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45"/>
        </w:tabs>
        <w:spacing w:before="0" w:after="0" w:line="317" w:lineRule="exact"/>
        <w:ind w:left="20" w:right="20" w:firstLine="560"/>
        <w:jc w:val="both"/>
      </w:pPr>
      <w: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сроков проведения мероприятия;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0" w:line="317" w:lineRule="exact"/>
        <w:ind w:left="20" w:right="20" w:firstLine="560"/>
        <w:jc w:val="both"/>
      </w:pPr>
      <w:r>
        <w:t>реорганизации, ликвидации, изменения организационно-правовой формы объектов мероприятия.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 xml:space="preserve">При подготовке предложений об изменении Плана работы КСП </w:t>
      </w:r>
      <w:r>
        <w:lastRenderedPageBreak/>
        <w:t>необходимо исходить из минимизации его корректировки.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59"/>
        </w:tabs>
        <w:spacing w:before="0" w:after="0" w:line="317" w:lineRule="exact"/>
        <w:ind w:left="20" w:firstLine="560"/>
        <w:jc w:val="both"/>
      </w:pPr>
      <w:r>
        <w:t>Корректировка Плана работы КСП может осуществляться в виде: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38"/>
        </w:tabs>
        <w:spacing w:before="0" w:after="0" w:line="317" w:lineRule="exact"/>
        <w:ind w:left="20" w:firstLine="560"/>
        <w:jc w:val="both"/>
      </w:pPr>
      <w:r>
        <w:t>изменения наименования мероприятий;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317" w:lineRule="exact"/>
        <w:ind w:left="20" w:firstLine="560"/>
        <w:jc w:val="both"/>
      </w:pPr>
      <w:r>
        <w:t>изменения сроков проведения мероприятий;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38"/>
        </w:tabs>
        <w:spacing w:before="0" w:after="0" w:line="317" w:lineRule="exact"/>
        <w:ind w:left="20" w:firstLine="560"/>
        <w:jc w:val="both"/>
      </w:pPr>
      <w:r>
        <w:t>изменения состава, ответственных за проведение мероприятий;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2"/>
        </w:tabs>
        <w:spacing w:before="0" w:after="0" w:line="317" w:lineRule="exact"/>
        <w:ind w:left="20" w:firstLine="560"/>
        <w:jc w:val="both"/>
      </w:pPr>
      <w:r>
        <w:t>исключения мероприятий из плана;</w:t>
      </w:r>
    </w:p>
    <w:p w:rsidR="00B97E87" w:rsidRDefault="00BB3740">
      <w:pPr>
        <w:pStyle w:val="21"/>
        <w:numPr>
          <w:ilvl w:val="0"/>
          <w:numId w:val="6"/>
        </w:numPr>
        <w:shd w:val="clear" w:color="auto" w:fill="auto"/>
        <w:tabs>
          <w:tab w:val="left" w:pos="742"/>
        </w:tabs>
        <w:spacing w:before="0" w:after="0" w:line="317" w:lineRule="exact"/>
        <w:ind w:left="20" w:firstLine="560"/>
        <w:jc w:val="both"/>
      </w:pPr>
      <w:r>
        <w:t>включения дополнительных мероприятий в план.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55"/>
        </w:tabs>
        <w:spacing w:before="0" w:after="0" w:line="317" w:lineRule="exact"/>
        <w:ind w:left="20" w:right="20" w:firstLine="560"/>
        <w:jc w:val="both"/>
      </w:pPr>
      <w:r>
        <w:t>Предложения о внесении изменений в План работы КСП направляются председателю контрольно-счетной палаты, который принимает решение о внесении изменений или отказе (по мотивированным причинам) (Приложение № 3).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</w:pPr>
      <w:r>
        <w:t>К каждому предложению о включении дополнительного контрольного (экспертно-аналитического) мероприятия в План работы КСП в обязательном порядке прилагается обоснование (Приложение №2).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071"/>
        </w:tabs>
        <w:spacing w:before="0" w:after="346" w:line="317" w:lineRule="exact"/>
        <w:ind w:left="20" w:right="20" w:firstLine="560"/>
        <w:jc w:val="both"/>
      </w:pPr>
      <w:r>
        <w:t>При принятии председателем контрольно-счетной палаты решения о внесении изменений в План работы КСП, указанные изменения вносятся в План работы КСП в течение 5 рабочих дней со дня принятия решения.</w:t>
      </w:r>
    </w:p>
    <w:p w:rsidR="00B97E87" w:rsidRDefault="00BB3740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854"/>
        </w:tabs>
        <w:spacing w:after="257" w:line="260" w:lineRule="exact"/>
        <w:ind w:left="20" w:firstLine="560"/>
        <w:jc w:val="both"/>
      </w:pPr>
      <w:bookmarkStart w:id="8" w:name="bookmark8"/>
      <w:r>
        <w:t>Контроль исполнения Плана работы контрольно-счетной палаты</w:t>
      </w:r>
      <w:bookmarkEnd w:id="8"/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226"/>
        </w:tabs>
        <w:spacing w:before="0" w:after="0" w:line="317" w:lineRule="exact"/>
        <w:ind w:left="20" w:right="20" w:firstLine="560"/>
        <w:jc w:val="both"/>
      </w:pPr>
      <w:r>
        <w:t>Основной задачей контроля исполнения Плана работы КСП является обеспечение своевременного, полного и качественного выполнения мероприятий, включенных в План работы КСП.</w:t>
      </w:r>
    </w:p>
    <w:p w:rsidR="00B97E87" w:rsidRDefault="00BB3740">
      <w:pPr>
        <w:pStyle w:val="21"/>
        <w:numPr>
          <w:ilvl w:val="1"/>
          <w:numId w:val="4"/>
        </w:numPr>
        <w:shd w:val="clear" w:color="auto" w:fill="auto"/>
        <w:tabs>
          <w:tab w:val="left" w:pos="1129"/>
        </w:tabs>
        <w:spacing w:before="0" w:after="0" w:line="317" w:lineRule="exact"/>
        <w:ind w:left="20" w:right="20" w:firstLine="560"/>
        <w:jc w:val="both"/>
      </w:pPr>
      <w:r>
        <w:t>Контроль исполнения Плана работы КСП в целом осуществляет председатель контрольно-счетной палаты.</w:t>
      </w:r>
    </w:p>
    <w:p w:rsidR="00B97E87" w:rsidRDefault="00BB3740">
      <w:pPr>
        <w:pStyle w:val="21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317" w:lineRule="exact"/>
        <w:ind w:left="20" w:right="20" w:firstLine="560"/>
        <w:jc w:val="both"/>
      </w:pPr>
      <w:r>
        <w:t>Вопрос об исполнении Плана работы КСП за год включается в План работы КСП.</w:t>
      </w:r>
    </w:p>
    <w:p w:rsidR="00B97E87" w:rsidRDefault="00BB3740">
      <w:pPr>
        <w:pStyle w:val="21"/>
        <w:shd w:val="clear" w:color="auto" w:fill="auto"/>
        <w:spacing w:before="0" w:after="0" w:line="317" w:lineRule="exact"/>
        <w:ind w:left="20" w:right="20" w:firstLine="560"/>
        <w:jc w:val="both"/>
        <w:sectPr w:rsidR="00B97E87">
          <w:footerReference w:type="even" r:id="rId12"/>
          <w:footerReference w:type="default" r:id="rId13"/>
          <w:pgSz w:w="11909" w:h="16838"/>
          <w:pgMar w:top="590" w:right="1148" w:bottom="2250" w:left="1148" w:header="0" w:footer="3" w:gutter="234"/>
          <w:cols w:space="720"/>
          <w:noEndnote/>
          <w:titlePg/>
          <w:docGrid w:linePitch="360"/>
        </w:sectPr>
      </w:pPr>
      <w:r>
        <w:t xml:space="preserve">Информация о ходе исполнения Плана работы КСП за год рассматривается на заседании Совета народных депутатов </w:t>
      </w:r>
      <w:proofErr w:type="spellStart"/>
      <w:r>
        <w:t>Чебулинского</w:t>
      </w:r>
      <w:proofErr w:type="spellEnd"/>
      <w:r>
        <w:t xml:space="preserve"> муниципального округа.</w:t>
      </w:r>
    </w:p>
    <w:p w:rsidR="005F42E2" w:rsidRPr="005F42E2" w:rsidRDefault="00BB3740">
      <w:pPr>
        <w:pStyle w:val="21"/>
        <w:shd w:val="clear" w:color="auto" w:fill="auto"/>
        <w:spacing w:before="0" w:after="0" w:line="317" w:lineRule="exact"/>
        <w:ind w:left="920"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lastRenderedPageBreak/>
        <w:t>Приложение № 1</w:t>
      </w:r>
    </w:p>
    <w:p w:rsidR="005F42E2" w:rsidRPr="005F42E2" w:rsidRDefault="00BB3740">
      <w:pPr>
        <w:pStyle w:val="21"/>
        <w:shd w:val="clear" w:color="auto" w:fill="auto"/>
        <w:spacing w:before="0" w:after="0" w:line="317" w:lineRule="exact"/>
        <w:ind w:left="920"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t xml:space="preserve">к Стандарту планирования работы </w:t>
      </w:r>
    </w:p>
    <w:p w:rsidR="00B97E87" w:rsidRPr="005F42E2" w:rsidRDefault="00BB3740">
      <w:pPr>
        <w:pStyle w:val="21"/>
        <w:shd w:val="clear" w:color="auto" w:fill="auto"/>
        <w:spacing w:before="0" w:after="0" w:line="317" w:lineRule="exact"/>
        <w:ind w:left="920"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t xml:space="preserve">контрольно-счетной палаты </w:t>
      </w:r>
      <w:proofErr w:type="spellStart"/>
      <w:r w:rsidRPr="005F42E2">
        <w:rPr>
          <w:sz w:val="20"/>
          <w:szCs w:val="20"/>
        </w:rPr>
        <w:t>Чебулинского</w:t>
      </w:r>
      <w:proofErr w:type="spellEnd"/>
    </w:p>
    <w:p w:rsidR="00B97E87" w:rsidRPr="005F42E2" w:rsidRDefault="00BB3740">
      <w:pPr>
        <w:pStyle w:val="21"/>
        <w:shd w:val="clear" w:color="auto" w:fill="auto"/>
        <w:spacing w:before="0" w:after="594" w:line="317" w:lineRule="exact"/>
        <w:ind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t>муниципального округа</w:t>
      </w:r>
    </w:p>
    <w:p w:rsidR="00B97E87" w:rsidRPr="005F42E2" w:rsidRDefault="00BB3740">
      <w:pPr>
        <w:pStyle w:val="21"/>
        <w:shd w:val="clear" w:color="auto" w:fill="auto"/>
        <w:tabs>
          <w:tab w:val="left" w:pos="12348"/>
        </w:tabs>
        <w:spacing w:before="0" w:after="0" w:line="324" w:lineRule="exact"/>
        <w:ind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t>Согласовано:</w:t>
      </w:r>
      <w:r w:rsidRPr="005F42E2">
        <w:rPr>
          <w:sz w:val="20"/>
          <w:szCs w:val="20"/>
        </w:rPr>
        <w:tab/>
        <w:t>Утвержден</w:t>
      </w:r>
    </w:p>
    <w:p w:rsidR="005F42E2" w:rsidRDefault="005F42E2" w:rsidP="005F42E2">
      <w:pPr>
        <w:pStyle w:val="21"/>
        <w:shd w:val="clear" w:color="auto" w:fill="auto"/>
        <w:tabs>
          <w:tab w:val="left" w:leader="underscore" w:pos="13479"/>
        </w:tabs>
        <w:spacing w:before="0" w:after="0" w:line="324" w:lineRule="exact"/>
        <w:ind w:left="9620"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t>Р</w:t>
      </w:r>
      <w:r w:rsidR="00BB3740" w:rsidRPr="005F42E2">
        <w:rPr>
          <w:sz w:val="20"/>
          <w:szCs w:val="20"/>
        </w:rPr>
        <w:t>аспоряжение</w:t>
      </w:r>
      <w:r w:rsidRPr="005F42E2">
        <w:rPr>
          <w:sz w:val="20"/>
          <w:szCs w:val="20"/>
        </w:rPr>
        <w:t>м  председателя</w:t>
      </w:r>
      <w:r w:rsidR="00BB3740" w:rsidRPr="005F42E2">
        <w:rPr>
          <w:sz w:val="20"/>
          <w:szCs w:val="20"/>
        </w:rPr>
        <w:t xml:space="preserve"> </w:t>
      </w:r>
    </w:p>
    <w:p w:rsidR="005F42E2" w:rsidRPr="005F42E2" w:rsidRDefault="00BB3740" w:rsidP="005F42E2">
      <w:pPr>
        <w:pStyle w:val="21"/>
        <w:shd w:val="clear" w:color="auto" w:fill="auto"/>
        <w:tabs>
          <w:tab w:val="left" w:leader="underscore" w:pos="13479"/>
        </w:tabs>
        <w:spacing w:before="0" w:after="0" w:line="324" w:lineRule="exact"/>
        <w:ind w:left="9620" w:right="300"/>
        <w:jc w:val="right"/>
        <w:rPr>
          <w:sz w:val="20"/>
          <w:szCs w:val="20"/>
        </w:rPr>
      </w:pPr>
      <w:r w:rsidRPr="005F42E2">
        <w:rPr>
          <w:sz w:val="20"/>
          <w:szCs w:val="20"/>
        </w:rPr>
        <w:t xml:space="preserve">контрольно-счетной палаты </w:t>
      </w:r>
      <w:proofErr w:type="spellStart"/>
      <w:r w:rsidRPr="005F42E2">
        <w:rPr>
          <w:sz w:val="20"/>
          <w:szCs w:val="20"/>
        </w:rPr>
        <w:t>Чебулинского</w:t>
      </w:r>
      <w:proofErr w:type="spellEnd"/>
      <w:r w:rsidRPr="005F42E2">
        <w:rPr>
          <w:sz w:val="20"/>
          <w:szCs w:val="20"/>
        </w:rPr>
        <w:t xml:space="preserve"> </w:t>
      </w:r>
      <w:r w:rsidR="005F42E2" w:rsidRPr="005F42E2">
        <w:rPr>
          <w:sz w:val="20"/>
          <w:szCs w:val="20"/>
        </w:rPr>
        <w:t>м</w:t>
      </w:r>
      <w:r w:rsidRPr="005F42E2">
        <w:rPr>
          <w:sz w:val="20"/>
          <w:szCs w:val="20"/>
        </w:rPr>
        <w:t>униципального округа от</w:t>
      </w:r>
      <w:r w:rsidR="005F42E2" w:rsidRPr="005F42E2">
        <w:rPr>
          <w:sz w:val="20"/>
          <w:szCs w:val="20"/>
        </w:rPr>
        <w:t xml:space="preserve">14.02.2022 №7-р </w:t>
      </w:r>
    </w:p>
    <w:p w:rsidR="00B97E87" w:rsidRPr="005F42E2" w:rsidRDefault="005F42E2" w:rsidP="005F42E2">
      <w:pPr>
        <w:pStyle w:val="21"/>
        <w:shd w:val="clear" w:color="auto" w:fill="auto"/>
        <w:tabs>
          <w:tab w:val="left" w:leader="underscore" w:pos="13479"/>
        </w:tabs>
        <w:spacing w:before="0" w:after="0" w:line="324" w:lineRule="exact"/>
        <w:ind w:right="30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BB3740" w:rsidRPr="005F42E2">
        <w:rPr>
          <w:b/>
        </w:rPr>
        <w:t>ПЛАН</w:t>
      </w:r>
    </w:p>
    <w:p w:rsidR="00B97E87" w:rsidRDefault="00BB3740" w:rsidP="005F42E2">
      <w:pPr>
        <w:pStyle w:val="20"/>
        <w:shd w:val="clear" w:color="auto" w:fill="auto"/>
        <w:spacing w:after="0" w:line="320" w:lineRule="exact"/>
        <w:ind w:left="200"/>
      </w:pPr>
      <w:r>
        <w:t>РАБОТЫ КОНТРОЛЬНО-СЧЕТНОЙ ПАЛАТЫ ЧЕБУЛИНСКОГО МУНИЦИПАЛЬНОГО ОКРУГА</w:t>
      </w:r>
    </w:p>
    <w:p w:rsidR="00B97E87" w:rsidRDefault="00BB3740" w:rsidP="005F42E2">
      <w:pPr>
        <w:pStyle w:val="20"/>
        <w:shd w:val="clear" w:color="auto" w:fill="auto"/>
        <w:spacing w:after="0" w:line="320" w:lineRule="exact"/>
        <w:ind w:left="200"/>
      </w:pPr>
      <w:r>
        <w:t>НА 20_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5015"/>
        <w:gridCol w:w="2930"/>
        <w:gridCol w:w="2945"/>
        <w:gridCol w:w="2552"/>
      </w:tblGrid>
      <w:tr w:rsidR="00B97E87">
        <w:trPr>
          <w:trHeight w:hRule="exact" w:val="8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 xml:space="preserve">№ </w:t>
            </w:r>
            <w:proofErr w:type="gramStart"/>
            <w:r>
              <w:rPr>
                <w:rStyle w:val="115pt"/>
              </w:rPr>
              <w:t>п</w:t>
            </w:r>
            <w:proofErr w:type="gramEnd"/>
            <w:r>
              <w:rPr>
                <w:rStyle w:val="115pt"/>
              </w:rPr>
              <w:t>/п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 w:rsidP="00373B9F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317" w:lineRule="exact"/>
              <w:ind w:left="920" w:right="300"/>
            </w:pPr>
            <w:r>
              <w:rPr>
                <w:rStyle w:val="115pt"/>
              </w:rPr>
              <w:t xml:space="preserve">Наименование </w:t>
            </w:r>
            <w:r w:rsidR="00373B9F">
              <w:rPr>
                <w:rStyle w:val="115pt"/>
              </w:rPr>
              <w:t>мероприятия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115pt"/>
              </w:rPr>
              <w:t>Ответственный</w:t>
            </w:r>
            <w:proofErr w:type="gramEnd"/>
            <w:r>
              <w:rPr>
                <w:rStyle w:val="115pt"/>
              </w:rPr>
              <w:t xml:space="preserve"> за проведение мероприятия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77" w:lineRule="exact"/>
              <w:ind w:left="720"/>
              <w:jc w:val="left"/>
            </w:pPr>
            <w:r>
              <w:rPr>
                <w:rStyle w:val="115pt"/>
              </w:rPr>
              <w:t>Срок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77" w:lineRule="exact"/>
            </w:pPr>
            <w:r>
              <w:rPr>
                <w:rStyle w:val="115pt"/>
              </w:rPr>
              <w:t>Основание для включения мероприятия в план</w:t>
            </w:r>
          </w:p>
        </w:tc>
      </w:tr>
      <w:tr w:rsidR="00B97E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1</w:t>
            </w:r>
          </w:p>
        </w:tc>
        <w:tc>
          <w:tcPr>
            <w:tcW w:w="1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Экспертно-аналитическая деятельность</w:t>
            </w:r>
          </w:p>
        </w:tc>
      </w:tr>
      <w:tr w:rsidR="00B97E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1.1.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1.2.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1.3.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9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2</w:t>
            </w:r>
          </w:p>
        </w:tc>
        <w:tc>
          <w:tcPr>
            <w:tcW w:w="1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Контрольные мероприятия</w:t>
            </w:r>
          </w:p>
        </w:tc>
      </w:tr>
      <w:tr w:rsidR="00B97E87">
        <w:trPr>
          <w:trHeight w:hRule="exact" w:val="2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2.1.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2.2.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2.3.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3</w:t>
            </w:r>
          </w:p>
        </w:tc>
        <w:tc>
          <w:tcPr>
            <w:tcW w:w="1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Реализация материалов контрольных и экспертно-аналитических мероприятий</w:t>
            </w:r>
          </w:p>
        </w:tc>
      </w:tr>
      <w:tr w:rsidR="00B97E87">
        <w:trPr>
          <w:trHeight w:hRule="exact" w:val="30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5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3.1.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E87" w:rsidRDefault="00B97E87">
      <w:pPr>
        <w:rPr>
          <w:sz w:val="2"/>
          <w:szCs w:val="2"/>
        </w:rPr>
      </w:pPr>
    </w:p>
    <w:p w:rsidR="00B97E87" w:rsidRDefault="00B97E87">
      <w:pPr>
        <w:rPr>
          <w:sz w:val="2"/>
          <w:szCs w:val="2"/>
        </w:rPr>
        <w:sectPr w:rsidR="00B97E87">
          <w:type w:val="continuous"/>
          <w:pgSz w:w="16838" w:h="16834" w:orient="landscape"/>
          <w:pgMar w:top="3890" w:right="380" w:bottom="3469" w:left="14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5011"/>
        <w:gridCol w:w="2934"/>
        <w:gridCol w:w="2941"/>
        <w:gridCol w:w="2581"/>
      </w:tblGrid>
      <w:tr w:rsidR="00B97E87">
        <w:trPr>
          <w:trHeight w:hRule="exact" w:val="302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lastRenderedPageBreak/>
              <w:t>3.2.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7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3.3.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4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Правовое и методологическое обеспечение деятельности</w:t>
            </w: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4.1.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4.2.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4.3.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5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Организационные мероприятия</w:t>
            </w: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5.1.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5.2.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5.3.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6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Противодействие коррупции</w:t>
            </w: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6.1.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6.2.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6.3.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7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  <w:jc w:val="right"/>
            </w:pPr>
            <w:proofErr w:type="gramStart"/>
            <w:r>
              <w:rPr>
                <w:rStyle w:val="115pt0"/>
              </w:rPr>
              <w:t>Ин(]</w:t>
            </w:r>
            <w:proofErr w:type="gramEnd"/>
          </w:p>
        </w:tc>
        <w:tc>
          <w:tcPr>
            <w:tcW w:w="8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proofErr w:type="spellStart"/>
            <w:r>
              <w:rPr>
                <w:rStyle w:val="115pt0"/>
              </w:rPr>
              <w:t>рормациоиная</w:t>
            </w:r>
            <w:proofErr w:type="spellEnd"/>
            <w:r>
              <w:rPr>
                <w:rStyle w:val="115pt0"/>
              </w:rPr>
              <w:t xml:space="preserve"> и иная деятельность</w:t>
            </w: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7.1.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7.2.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7.3.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8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0"/>
              </w:rPr>
              <w:t>Взаимодействие с другими органами</w:t>
            </w:r>
          </w:p>
        </w:tc>
      </w:tr>
      <w:tr w:rsidR="00B97E87">
        <w:trPr>
          <w:trHeight w:hRule="exact" w:val="28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8.1.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8.2.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E87">
        <w:trPr>
          <w:trHeight w:hRule="exact" w:val="29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B3740">
            <w:pPr>
              <w:pStyle w:val="21"/>
              <w:framePr w:w="146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8.3.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E87" w:rsidRDefault="00B97E87">
            <w:pPr>
              <w:framePr w:w="146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E87" w:rsidRDefault="00B97E87">
      <w:pPr>
        <w:rPr>
          <w:sz w:val="2"/>
          <w:szCs w:val="2"/>
        </w:rPr>
      </w:pPr>
    </w:p>
    <w:p w:rsidR="00B97E87" w:rsidRDefault="00B97E87">
      <w:pPr>
        <w:rPr>
          <w:sz w:val="2"/>
          <w:szCs w:val="2"/>
        </w:rPr>
        <w:sectPr w:rsidR="00B97E87">
          <w:footerReference w:type="even" r:id="rId14"/>
          <w:footerReference w:type="default" r:id="rId15"/>
          <w:footerReference w:type="first" r:id="rId16"/>
          <w:type w:val="continuous"/>
          <w:pgSz w:w="16838" w:h="16834" w:orient="landscape"/>
          <w:pgMar w:top="3427" w:right="1082" w:bottom="6739" w:left="1082" w:header="0" w:footer="3" w:gutter="0"/>
          <w:cols w:space="720"/>
          <w:noEndnote/>
          <w:titlePg/>
          <w:docGrid w:linePitch="360"/>
        </w:sectPr>
      </w:pPr>
    </w:p>
    <w:p w:rsidR="004471A0" w:rsidRDefault="00BB3740">
      <w:pPr>
        <w:pStyle w:val="21"/>
        <w:shd w:val="clear" w:color="auto" w:fill="auto"/>
        <w:spacing w:before="0" w:after="0" w:line="320" w:lineRule="exact"/>
        <w:ind w:left="60" w:right="80"/>
        <w:jc w:val="right"/>
        <w:rPr>
          <w:sz w:val="24"/>
          <w:szCs w:val="24"/>
        </w:rPr>
      </w:pPr>
      <w:r w:rsidRPr="004471A0">
        <w:rPr>
          <w:sz w:val="24"/>
          <w:szCs w:val="24"/>
        </w:rPr>
        <w:lastRenderedPageBreak/>
        <w:t>Приложение № 2</w:t>
      </w:r>
    </w:p>
    <w:p w:rsidR="004471A0" w:rsidRDefault="00BB3740">
      <w:pPr>
        <w:pStyle w:val="21"/>
        <w:shd w:val="clear" w:color="auto" w:fill="auto"/>
        <w:spacing w:before="0" w:after="0" w:line="320" w:lineRule="exact"/>
        <w:ind w:left="60" w:right="80"/>
        <w:jc w:val="right"/>
        <w:rPr>
          <w:sz w:val="24"/>
          <w:szCs w:val="24"/>
        </w:rPr>
      </w:pPr>
      <w:r w:rsidRPr="004471A0">
        <w:rPr>
          <w:sz w:val="24"/>
          <w:szCs w:val="24"/>
        </w:rPr>
        <w:t xml:space="preserve"> к Стандарту планирования работы</w:t>
      </w:r>
    </w:p>
    <w:p w:rsidR="00B97E87" w:rsidRPr="004471A0" w:rsidRDefault="00BB3740">
      <w:pPr>
        <w:pStyle w:val="21"/>
        <w:shd w:val="clear" w:color="auto" w:fill="auto"/>
        <w:spacing w:before="0" w:after="0" w:line="320" w:lineRule="exact"/>
        <w:ind w:left="60" w:right="80"/>
        <w:jc w:val="right"/>
        <w:rPr>
          <w:sz w:val="24"/>
          <w:szCs w:val="24"/>
        </w:rPr>
      </w:pPr>
      <w:r w:rsidRPr="004471A0">
        <w:rPr>
          <w:sz w:val="24"/>
          <w:szCs w:val="24"/>
        </w:rPr>
        <w:t xml:space="preserve"> контрольно-счетной палаты </w:t>
      </w:r>
      <w:proofErr w:type="spellStart"/>
      <w:r w:rsidRPr="004471A0">
        <w:rPr>
          <w:sz w:val="24"/>
          <w:szCs w:val="24"/>
        </w:rPr>
        <w:t>Чебулинского</w:t>
      </w:r>
      <w:proofErr w:type="spellEnd"/>
    </w:p>
    <w:p w:rsidR="00B97E87" w:rsidRPr="004471A0" w:rsidRDefault="00BB3740">
      <w:pPr>
        <w:pStyle w:val="21"/>
        <w:shd w:val="clear" w:color="auto" w:fill="auto"/>
        <w:spacing w:before="0" w:after="218" w:line="320" w:lineRule="exact"/>
        <w:ind w:right="80"/>
        <w:jc w:val="right"/>
        <w:rPr>
          <w:sz w:val="24"/>
          <w:szCs w:val="24"/>
        </w:rPr>
      </w:pPr>
      <w:r w:rsidRPr="004471A0">
        <w:rPr>
          <w:sz w:val="24"/>
          <w:szCs w:val="24"/>
        </w:rPr>
        <w:t>муниципального округа</w:t>
      </w:r>
    </w:p>
    <w:p w:rsidR="00B97E87" w:rsidRPr="004471A0" w:rsidRDefault="00BB3740" w:rsidP="004471A0">
      <w:pPr>
        <w:pStyle w:val="50"/>
        <w:shd w:val="clear" w:color="auto" w:fill="auto"/>
        <w:spacing w:before="0"/>
        <w:ind w:left="60" w:right="80"/>
        <w:jc w:val="center"/>
        <w:rPr>
          <w:sz w:val="28"/>
          <w:szCs w:val="28"/>
        </w:rPr>
      </w:pPr>
      <w:r w:rsidRPr="004471A0">
        <w:rPr>
          <w:sz w:val="28"/>
          <w:szCs w:val="28"/>
        </w:rPr>
        <w:t>Обоснование предложения о включении контрольного (экспертно-аналитического) мероприятия в План р</w:t>
      </w:r>
      <w:r w:rsidR="004471A0">
        <w:rPr>
          <w:sz w:val="28"/>
          <w:szCs w:val="28"/>
        </w:rPr>
        <w:t xml:space="preserve">аботы контрольно-счетной палаты </w:t>
      </w:r>
      <w:proofErr w:type="spellStart"/>
      <w:r w:rsidRPr="004471A0">
        <w:rPr>
          <w:sz w:val="28"/>
          <w:szCs w:val="28"/>
        </w:rPr>
        <w:t>Чебулинского</w:t>
      </w:r>
      <w:proofErr w:type="spellEnd"/>
      <w:r w:rsidRPr="004471A0">
        <w:rPr>
          <w:sz w:val="28"/>
          <w:szCs w:val="28"/>
        </w:rPr>
        <w:t xml:space="preserve"> муниципального</w:t>
      </w:r>
    </w:p>
    <w:p w:rsidR="00B97E87" w:rsidRDefault="00BB3740">
      <w:pPr>
        <w:pStyle w:val="50"/>
        <w:shd w:val="clear" w:color="auto" w:fill="auto"/>
        <w:tabs>
          <w:tab w:val="left" w:leader="underscore" w:pos="1637"/>
        </w:tabs>
        <w:spacing w:before="0"/>
        <w:ind w:left="60"/>
        <w:jc w:val="center"/>
        <w:rPr>
          <w:sz w:val="28"/>
          <w:szCs w:val="28"/>
        </w:rPr>
      </w:pPr>
      <w:r w:rsidRPr="004471A0">
        <w:rPr>
          <w:sz w:val="28"/>
          <w:szCs w:val="28"/>
        </w:rPr>
        <w:t>округа на 20</w:t>
      </w:r>
      <w:r w:rsidR="004471A0">
        <w:rPr>
          <w:sz w:val="28"/>
          <w:szCs w:val="28"/>
          <w:u w:val="single"/>
        </w:rPr>
        <w:t>___</w:t>
      </w:r>
      <w:r w:rsidRPr="004471A0">
        <w:rPr>
          <w:sz w:val="28"/>
          <w:szCs w:val="28"/>
        </w:rPr>
        <w:t>год</w:t>
      </w:r>
    </w:p>
    <w:p w:rsidR="004471A0" w:rsidRPr="004471A0" w:rsidRDefault="004471A0">
      <w:pPr>
        <w:pStyle w:val="50"/>
        <w:shd w:val="clear" w:color="auto" w:fill="auto"/>
        <w:tabs>
          <w:tab w:val="left" w:leader="underscore" w:pos="1637"/>
        </w:tabs>
        <w:spacing w:before="0"/>
        <w:ind w:left="60"/>
        <w:jc w:val="center"/>
        <w:rPr>
          <w:sz w:val="28"/>
          <w:szCs w:val="28"/>
        </w:rPr>
      </w:pPr>
    </w:p>
    <w:p w:rsidR="00B97E87" w:rsidRDefault="00BB3740">
      <w:pPr>
        <w:pStyle w:val="60"/>
        <w:shd w:val="clear" w:color="auto" w:fill="auto"/>
        <w:spacing w:after="10" w:line="190" w:lineRule="exact"/>
        <w:ind w:right="80" w:firstLine="0"/>
      </w:pPr>
      <w:proofErr w:type="gramStart"/>
      <w:r>
        <w:t>(составляется отдельно для каждого контрольного (экспертно-аналитического) мероприятия, предлагаемого</w:t>
      </w:r>
      <w:proofErr w:type="gramEnd"/>
    </w:p>
    <w:p w:rsidR="00B97E87" w:rsidRDefault="00BB3740">
      <w:pPr>
        <w:pStyle w:val="60"/>
        <w:shd w:val="clear" w:color="auto" w:fill="auto"/>
        <w:spacing w:after="300" w:line="190" w:lineRule="exact"/>
        <w:ind w:left="60" w:firstLine="0"/>
        <w:jc w:val="center"/>
      </w:pPr>
      <w:r>
        <w:t>для включения в План работы)</w:t>
      </w:r>
    </w:p>
    <w:p w:rsidR="00B97E87" w:rsidRDefault="004471A0" w:rsidP="004471A0">
      <w:pPr>
        <w:pStyle w:val="30"/>
        <w:numPr>
          <w:ilvl w:val="0"/>
          <w:numId w:val="10"/>
        </w:numPr>
        <w:shd w:val="clear" w:color="auto" w:fill="auto"/>
        <w:tabs>
          <w:tab w:val="left" w:pos="821"/>
          <w:tab w:val="left" w:leader="underscore" w:pos="9166"/>
        </w:tabs>
        <w:spacing w:before="0" w:after="0" w:line="230" w:lineRule="exact"/>
        <w:ind w:right="80" w:firstLine="0"/>
        <w:jc w:val="left"/>
      </w:pPr>
      <w:r>
        <w:t xml:space="preserve"> </w:t>
      </w:r>
      <w:r w:rsidR="00BB3740">
        <w:t>Наименование мероприятия «</w:t>
      </w:r>
      <w:r w:rsidR="00BB3740">
        <w:tab/>
      </w:r>
    </w:p>
    <w:p w:rsidR="00B97E87" w:rsidRDefault="00BB3740">
      <w:pPr>
        <w:pStyle w:val="70"/>
        <w:shd w:val="clear" w:color="auto" w:fill="auto"/>
        <w:tabs>
          <w:tab w:val="left" w:leader="underscore" w:pos="9659"/>
        </w:tabs>
        <w:spacing w:before="0" w:after="0" w:line="200" w:lineRule="exact"/>
      </w:pPr>
      <w:r>
        <w:tab/>
        <w:t>»</w:t>
      </w:r>
    </w:p>
    <w:p w:rsidR="00B97E87" w:rsidRDefault="00BB3740">
      <w:pPr>
        <w:pStyle w:val="60"/>
        <w:shd w:val="clear" w:color="auto" w:fill="auto"/>
        <w:spacing w:after="0" w:line="385" w:lineRule="exact"/>
        <w:ind w:left="2340" w:right="500"/>
        <w:jc w:val="left"/>
      </w:pPr>
      <w:r>
        <w:t>(указывается наименование тонируемого контрольного (экспертно-</w:t>
      </w:r>
      <w:proofErr w:type="spellStart"/>
      <w:r>
        <w:t>аначитического</w:t>
      </w:r>
      <w:proofErr w:type="spellEnd"/>
      <w:r>
        <w:t xml:space="preserve">) мероприятия) </w:t>
      </w:r>
      <w:r>
        <w:rPr>
          <w:rStyle w:val="6115pt"/>
          <w:i/>
          <w:iCs/>
        </w:rPr>
        <w:t>пункт 2 заполняется по контрольным мероприятиям</w:t>
      </w:r>
    </w:p>
    <w:p w:rsidR="00B97E87" w:rsidRDefault="00BB3740">
      <w:pPr>
        <w:pStyle w:val="30"/>
        <w:numPr>
          <w:ilvl w:val="0"/>
          <w:numId w:val="10"/>
        </w:numPr>
        <w:shd w:val="clear" w:color="auto" w:fill="auto"/>
        <w:tabs>
          <w:tab w:val="left" w:pos="263"/>
          <w:tab w:val="left" w:leader="underscore" w:pos="9184"/>
        </w:tabs>
        <w:spacing w:before="0" w:after="184" w:line="385" w:lineRule="exact"/>
        <w:ind w:right="80" w:firstLine="0"/>
        <w:jc w:val="right"/>
      </w:pPr>
      <w:r>
        <w:t>Объектами мероприятия являются</w:t>
      </w:r>
      <w:r>
        <w:tab/>
      </w:r>
    </w:p>
    <w:p w:rsidR="00B97E87" w:rsidRDefault="00BB3740">
      <w:pPr>
        <w:pStyle w:val="60"/>
        <w:shd w:val="clear" w:color="auto" w:fill="auto"/>
        <w:spacing w:after="0" w:line="230" w:lineRule="exact"/>
        <w:ind w:left="80" w:firstLine="0"/>
        <w:jc w:val="center"/>
      </w:pPr>
      <w:proofErr w:type="gramStart"/>
      <w:r>
        <w:t>(даются полные наименования объектов мероприятия с указанием их организационно-правовой формы, местонахождения, указывается на соответствие объектов контроля полномочиям Контрольно-счетной</w:t>
      </w:r>
      <w:proofErr w:type="gramEnd"/>
    </w:p>
    <w:p w:rsidR="00B97E87" w:rsidRDefault="00BB3740">
      <w:pPr>
        <w:pStyle w:val="60"/>
        <w:shd w:val="clear" w:color="auto" w:fill="auto"/>
        <w:spacing w:line="230" w:lineRule="exact"/>
        <w:ind w:left="60" w:firstLine="0"/>
        <w:jc w:val="center"/>
      </w:pPr>
      <w:r>
        <w:t>палаты)</w:t>
      </w:r>
    </w:p>
    <w:p w:rsidR="00B97E87" w:rsidRDefault="00BB3740">
      <w:pPr>
        <w:pStyle w:val="30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116" w:line="230" w:lineRule="exact"/>
        <w:ind w:left="2340"/>
        <w:jc w:val="left"/>
      </w:pPr>
      <w:r>
        <w:t>Выбор предмета мероприятия осуществлен на основе следующих критериев:</w:t>
      </w:r>
    </w:p>
    <w:p w:rsidR="00B97E87" w:rsidRDefault="00BB3740">
      <w:pPr>
        <w:pStyle w:val="30"/>
        <w:numPr>
          <w:ilvl w:val="1"/>
          <w:numId w:val="10"/>
        </w:numPr>
        <w:shd w:val="clear" w:color="auto" w:fill="auto"/>
        <w:tabs>
          <w:tab w:val="left" w:leader="underscore" w:pos="9180"/>
          <w:tab w:val="left" w:pos="749"/>
        </w:tabs>
        <w:spacing w:before="0" w:after="543" w:line="230" w:lineRule="exact"/>
        <w:ind w:right="80" w:firstLine="0"/>
        <w:jc w:val="right"/>
      </w:pPr>
      <w:r>
        <w:t xml:space="preserve">Предмет мероприятия соответствует </w:t>
      </w:r>
      <w:r>
        <w:tab/>
      </w:r>
    </w:p>
    <w:p w:rsidR="00B97E87" w:rsidRDefault="00BB3740">
      <w:pPr>
        <w:pStyle w:val="30"/>
        <w:numPr>
          <w:ilvl w:val="1"/>
          <w:numId w:val="10"/>
        </w:numPr>
        <w:shd w:val="clear" w:color="auto" w:fill="auto"/>
        <w:tabs>
          <w:tab w:val="left" w:pos="655"/>
          <w:tab w:val="left" w:leader="underscore" w:pos="9176"/>
        </w:tabs>
        <w:spacing w:before="0" w:after="150" w:line="230" w:lineRule="exact"/>
        <w:ind w:right="80" w:firstLine="0"/>
        <w:jc w:val="right"/>
      </w:pPr>
      <w:r>
        <w:t xml:space="preserve">Актуальность предмета мероприятия заключается </w:t>
      </w:r>
      <w:proofErr w:type="gramStart"/>
      <w:r>
        <w:t>в</w:t>
      </w:r>
      <w:proofErr w:type="gramEnd"/>
      <w:r>
        <w:t xml:space="preserve"> </w:t>
      </w:r>
      <w:r>
        <w:tab/>
      </w:r>
    </w:p>
    <w:p w:rsidR="00B97E87" w:rsidRDefault="00BB3740">
      <w:pPr>
        <w:pStyle w:val="80"/>
        <w:shd w:val="clear" w:color="auto" w:fill="auto"/>
        <w:spacing w:before="0"/>
        <w:ind w:right="660"/>
      </w:pPr>
      <w:r>
        <w:rPr>
          <w:rStyle w:val="895pt"/>
          <w:i/>
          <w:iCs/>
        </w:rPr>
        <w:t xml:space="preserve">(дается характеристика актуальности данного предмета) </w:t>
      </w:r>
      <w:r>
        <w:t>подпункты 3.3-3.5 заполняются по контрольным мероприятиям</w:t>
      </w:r>
    </w:p>
    <w:p w:rsidR="00B97E87" w:rsidRDefault="00BB3740">
      <w:pPr>
        <w:pStyle w:val="30"/>
        <w:numPr>
          <w:ilvl w:val="1"/>
          <w:numId w:val="10"/>
        </w:numPr>
        <w:shd w:val="clear" w:color="auto" w:fill="auto"/>
        <w:tabs>
          <w:tab w:val="left" w:pos="414"/>
          <w:tab w:val="left" w:leader="underscore" w:pos="9119"/>
        </w:tabs>
        <w:spacing w:before="0" w:after="184" w:line="385" w:lineRule="exact"/>
        <w:ind w:right="80" w:firstLine="0"/>
        <w:jc w:val="right"/>
      </w:pPr>
      <w:r>
        <w:t>Существуют следующие риски:</w:t>
      </w:r>
      <w:r>
        <w:tab/>
      </w:r>
    </w:p>
    <w:p w:rsidR="00B97E87" w:rsidRDefault="00BB3740">
      <w:pPr>
        <w:pStyle w:val="60"/>
        <w:shd w:val="clear" w:color="auto" w:fill="auto"/>
        <w:spacing w:after="0" w:line="230" w:lineRule="exact"/>
        <w:ind w:left="80" w:firstLine="0"/>
        <w:jc w:val="center"/>
      </w:pPr>
      <w:r>
        <w:t>(указываются факторы, которые могут приводить к нарушениям и неэффективному использованию государственных сре</w:t>
      </w:r>
      <w:proofErr w:type="gramStart"/>
      <w:r>
        <w:t>дств в пр</w:t>
      </w:r>
      <w:proofErr w:type="gramEnd"/>
      <w:r>
        <w:t>оверяемой сфере или объектами мероприятия)</w:t>
      </w:r>
    </w:p>
    <w:p w:rsidR="00B97E87" w:rsidRDefault="00BB3740">
      <w:pPr>
        <w:pStyle w:val="30"/>
        <w:numPr>
          <w:ilvl w:val="1"/>
          <w:numId w:val="10"/>
        </w:numPr>
        <w:shd w:val="clear" w:color="auto" w:fill="auto"/>
        <w:tabs>
          <w:tab w:val="left" w:pos="414"/>
          <w:tab w:val="left" w:leader="underscore" w:pos="7621"/>
        </w:tabs>
        <w:spacing w:before="0" w:after="0" w:line="407" w:lineRule="exact"/>
        <w:ind w:right="80" w:firstLine="0"/>
        <w:jc w:val="right"/>
      </w:pPr>
      <w:r>
        <w:t>Объем проверяемых государственных средств составит</w:t>
      </w:r>
      <w:r>
        <w:tab/>
        <w:t>млн. рублей.</w:t>
      </w:r>
    </w:p>
    <w:p w:rsidR="00B97E87" w:rsidRDefault="00BB3740">
      <w:pPr>
        <w:pStyle w:val="30"/>
        <w:numPr>
          <w:ilvl w:val="1"/>
          <w:numId w:val="10"/>
        </w:numPr>
        <w:shd w:val="clear" w:color="auto" w:fill="auto"/>
        <w:tabs>
          <w:tab w:val="left" w:pos="421"/>
        </w:tabs>
        <w:spacing w:before="0" w:after="0" w:line="407" w:lineRule="exact"/>
        <w:ind w:right="80" w:firstLine="0"/>
        <w:jc w:val="right"/>
      </w:pPr>
      <w:r>
        <w:t xml:space="preserve">Контрольное мероприятие по данной теме (на данных объектах) в </w:t>
      </w:r>
      <w:proofErr w:type="gramStart"/>
      <w:r>
        <w:t>предшествующий</w:t>
      </w:r>
      <w:proofErr w:type="gramEnd"/>
    </w:p>
    <w:p w:rsidR="00B97E87" w:rsidRDefault="00BB3740">
      <w:pPr>
        <w:pStyle w:val="30"/>
        <w:shd w:val="clear" w:color="auto" w:fill="auto"/>
        <w:tabs>
          <w:tab w:val="left" w:leader="underscore" w:pos="9935"/>
        </w:tabs>
        <w:spacing w:before="0" w:after="0" w:line="407" w:lineRule="exact"/>
        <w:ind w:left="60" w:firstLine="0"/>
        <w:jc w:val="left"/>
      </w:pPr>
      <w:r>
        <w:t>период _______</w:t>
      </w:r>
      <w:r>
        <w:tab/>
      </w:r>
    </w:p>
    <w:p w:rsidR="00B97E87" w:rsidRDefault="00BB3740">
      <w:pPr>
        <w:pStyle w:val="60"/>
        <w:shd w:val="clear" w:color="auto" w:fill="auto"/>
        <w:spacing w:after="0" w:line="230" w:lineRule="exact"/>
        <w:ind w:left="60" w:firstLine="0"/>
        <w:jc w:val="center"/>
      </w:pPr>
      <w:r>
        <w:t xml:space="preserve">(указывается, проводилось или не проводилось; если проводилось, то </w:t>
      </w:r>
      <w:proofErr w:type="spellStart"/>
      <w:proofErr w:type="gramStart"/>
      <w:r>
        <w:t>ука</w:t>
      </w:r>
      <w:proofErr w:type="spellEnd"/>
      <w:r>
        <w:t xml:space="preserve"> </w:t>
      </w:r>
      <w:proofErr w:type="spellStart"/>
      <w:r>
        <w:t>зывается</w:t>
      </w:r>
      <w:proofErr w:type="spellEnd"/>
      <w:proofErr w:type="gramEnd"/>
      <w:r>
        <w:t xml:space="preserve"> год проведения, а также степень реализации его результатов объектами проведенных мероприятий - выполнены полностью, выполнены</w:t>
      </w:r>
    </w:p>
    <w:p w:rsidR="00B97E87" w:rsidRDefault="00BB3740">
      <w:pPr>
        <w:pStyle w:val="60"/>
        <w:shd w:val="clear" w:color="auto" w:fill="auto"/>
        <w:spacing w:after="360" w:line="230" w:lineRule="exact"/>
        <w:ind w:left="60" w:firstLine="0"/>
        <w:jc w:val="center"/>
      </w:pPr>
      <w:r>
        <w:t>частично, не выполнены, в стадии выполнения)</w:t>
      </w:r>
    </w:p>
    <w:p w:rsidR="00B97E87" w:rsidRDefault="00BB3740">
      <w:pPr>
        <w:pStyle w:val="30"/>
        <w:shd w:val="clear" w:color="auto" w:fill="auto"/>
        <w:tabs>
          <w:tab w:val="left" w:leader="underscore" w:pos="5264"/>
        </w:tabs>
        <w:spacing w:before="0" w:after="119" w:line="230" w:lineRule="exact"/>
        <w:ind w:left="2340"/>
        <w:jc w:val="left"/>
      </w:pPr>
      <w:r>
        <w:t>Численность исполнителей мероприятия:</w:t>
      </w:r>
      <w:r>
        <w:tab/>
        <w:t>человек.</w:t>
      </w:r>
    </w:p>
    <w:p w:rsidR="00B97E87" w:rsidRDefault="00BB3740">
      <w:pPr>
        <w:pStyle w:val="30"/>
        <w:shd w:val="clear" w:color="auto" w:fill="auto"/>
        <w:tabs>
          <w:tab w:val="left" w:leader="underscore" w:pos="5729"/>
        </w:tabs>
        <w:spacing w:before="0" w:after="779" w:line="230" w:lineRule="exact"/>
        <w:ind w:left="2340"/>
        <w:jc w:val="left"/>
      </w:pPr>
      <w:r>
        <w:t>Планируемый срок проведения мероприятия:</w:t>
      </w:r>
      <w:r>
        <w:tab/>
        <w:t>дней.</w:t>
      </w:r>
    </w:p>
    <w:p w:rsidR="00B97E87" w:rsidRDefault="00BB3740">
      <w:pPr>
        <w:pStyle w:val="30"/>
        <w:shd w:val="clear" w:color="auto" w:fill="auto"/>
        <w:tabs>
          <w:tab w:val="left" w:pos="4226"/>
          <w:tab w:val="left" w:leader="underscore" w:pos="5792"/>
          <w:tab w:val="left" w:pos="7351"/>
          <w:tab w:val="left" w:leader="underscore" w:pos="9032"/>
        </w:tabs>
        <w:spacing w:before="0" w:after="13" w:line="230" w:lineRule="exact"/>
        <w:ind w:right="80" w:firstLine="0"/>
        <w:jc w:val="right"/>
      </w:pPr>
      <w:r>
        <w:t>Аудитор</w:t>
      </w:r>
      <w:r>
        <w:tab/>
      </w:r>
      <w:r>
        <w:tab/>
      </w:r>
      <w:r>
        <w:tab/>
      </w:r>
      <w:r>
        <w:tab/>
      </w:r>
    </w:p>
    <w:p w:rsidR="00B97E87" w:rsidRDefault="00BB3740">
      <w:pPr>
        <w:pStyle w:val="60"/>
        <w:shd w:val="clear" w:color="auto" w:fill="auto"/>
        <w:tabs>
          <w:tab w:val="left" w:pos="3064"/>
        </w:tabs>
        <w:spacing w:after="0" w:line="190" w:lineRule="exact"/>
        <w:ind w:right="80" w:firstLine="0"/>
      </w:pPr>
      <w:r>
        <w:t>(личная подпись)</w:t>
      </w:r>
      <w:r>
        <w:tab/>
        <w:t>(инициалы, фамилия)</w:t>
      </w:r>
    </w:p>
    <w:p w:rsidR="004471A0" w:rsidRDefault="004471A0">
      <w:pPr>
        <w:pStyle w:val="60"/>
        <w:shd w:val="clear" w:color="auto" w:fill="auto"/>
        <w:tabs>
          <w:tab w:val="left" w:pos="3064"/>
        </w:tabs>
        <w:spacing w:after="0" w:line="190" w:lineRule="exact"/>
        <w:ind w:right="80" w:firstLine="0"/>
      </w:pPr>
    </w:p>
    <w:p w:rsidR="004471A0" w:rsidRDefault="004471A0">
      <w:pPr>
        <w:pStyle w:val="60"/>
        <w:shd w:val="clear" w:color="auto" w:fill="auto"/>
        <w:tabs>
          <w:tab w:val="left" w:pos="3064"/>
        </w:tabs>
        <w:spacing w:after="0" w:line="190" w:lineRule="exact"/>
        <w:ind w:right="80" w:firstLine="0"/>
      </w:pPr>
    </w:p>
    <w:p w:rsidR="004471A0" w:rsidRPr="004471A0" w:rsidRDefault="00BB3740">
      <w:pPr>
        <w:pStyle w:val="21"/>
        <w:shd w:val="clear" w:color="auto" w:fill="auto"/>
        <w:spacing w:before="0" w:after="0" w:line="317" w:lineRule="exact"/>
        <w:ind w:left="40" w:right="160"/>
        <w:jc w:val="right"/>
        <w:rPr>
          <w:sz w:val="20"/>
          <w:szCs w:val="20"/>
        </w:rPr>
      </w:pPr>
      <w:r w:rsidRPr="004471A0">
        <w:rPr>
          <w:sz w:val="20"/>
          <w:szCs w:val="20"/>
        </w:rPr>
        <w:lastRenderedPageBreak/>
        <w:t>Приложение № 3</w:t>
      </w:r>
    </w:p>
    <w:p w:rsidR="004471A0" w:rsidRPr="004471A0" w:rsidRDefault="00BB3740">
      <w:pPr>
        <w:pStyle w:val="21"/>
        <w:shd w:val="clear" w:color="auto" w:fill="auto"/>
        <w:spacing w:before="0" w:after="0" w:line="317" w:lineRule="exact"/>
        <w:ind w:left="40" w:right="160"/>
        <w:jc w:val="right"/>
        <w:rPr>
          <w:sz w:val="20"/>
          <w:szCs w:val="20"/>
        </w:rPr>
      </w:pPr>
      <w:r w:rsidRPr="004471A0">
        <w:rPr>
          <w:sz w:val="20"/>
          <w:szCs w:val="20"/>
        </w:rPr>
        <w:t xml:space="preserve"> к Стандарту планирования работы</w:t>
      </w:r>
    </w:p>
    <w:p w:rsidR="00B97E87" w:rsidRPr="004471A0" w:rsidRDefault="00BB3740">
      <w:pPr>
        <w:pStyle w:val="21"/>
        <w:shd w:val="clear" w:color="auto" w:fill="auto"/>
        <w:spacing w:before="0" w:after="0" w:line="317" w:lineRule="exact"/>
        <w:ind w:left="40" w:right="160"/>
        <w:jc w:val="right"/>
        <w:rPr>
          <w:sz w:val="20"/>
          <w:szCs w:val="20"/>
        </w:rPr>
      </w:pPr>
      <w:r w:rsidRPr="004471A0">
        <w:rPr>
          <w:sz w:val="20"/>
          <w:szCs w:val="20"/>
        </w:rPr>
        <w:t xml:space="preserve"> контрольно-счетной палаты </w:t>
      </w:r>
      <w:proofErr w:type="spellStart"/>
      <w:r w:rsidRPr="004471A0">
        <w:rPr>
          <w:sz w:val="20"/>
          <w:szCs w:val="20"/>
        </w:rPr>
        <w:t>Чебулинского</w:t>
      </w:r>
      <w:proofErr w:type="spellEnd"/>
    </w:p>
    <w:p w:rsidR="00B97E87" w:rsidRPr="004471A0" w:rsidRDefault="00BB3740">
      <w:pPr>
        <w:pStyle w:val="21"/>
        <w:shd w:val="clear" w:color="auto" w:fill="auto"/>
        <w:spacing w:before="0" w:after="346" w:line="317" w:lineRule="exact"/>
        <w:ind w:right="160"/>
        <w:jc w:val="right"/>
        <w:rPr>
          <w:sz w:val="20"/>
          <w:szCs w:val="20"/>
        </w:rPr>
      </w:pPr>
      <w:r w:rsidRPr="004471A0">
        <w:rPr>
          <w:sz w:val="20"/>
          <w:szCs w:val="20"/>
        </w:rPr>
        <w:t>муниципального округа</w:t>
      </w:r>
    </w:p>
    <w:p w:rsidR="00B97E87" w:rsidRPr="004471A0" w:rsidRDefault="00BB3740" w:rsidP="004471A0">
      <w:pPr>
        <w:pStyle w:val="20"/>
        <w:shd w:val="clear" w:color="auto" w:fill="auto"/>
        <w:spacing w:after="0" w:line="260" w:lineRule="exact"/>
        <w:ind w:right="160"/>
        <w:rPr>
          <w:sz w:val="28"/>
          <w:szCs w:val="28"/>
        </w:rPr>
      </w:pPr>
      <w:r w:rsidRPr="004471A0">
        <w:rPr>
          <w:sz w:val="28"/>
          <w:szCs w:val="28"/>
        </w:rPr>
        <w:t>Предложение о внесении изменений в План работы контрольно-счетной палаты</w:t>
      </w:r>
    </w:p>
    <w:p w:rsidR="00B97E87" w:rsidRPr="004471A0" w:rsidRDefault="00BB3740" w:rsidP="004471A0">
      <w:pPr>
        <w:pStyle w:val="20"/>
        <w:shd w:val="clear" w:color="auto" w:fill="auto"/>
        <w:spacing w:after="0" w:line="260" w:lineRule="exact"/>
        <w:ind w:left="80"/>
        <w:rPr>
          <w:sz w:val="28"/>
          <w:szCs w:val="28"/>
        </w:rPr>
      </w:pPr>
      <w:proofErr w:type="spellStart"/>
      <w:r w:rsidRPr="004471A0">
        <w:rPr>
          <w:sz w:val="28"/>
          <w:szCs w:val="28"/>
        </w:rPr>
        <w:t>Чебулинского</w:t>
      </w:r>
      <w:proofErr w:type="spellEnd"/>
      <w:r w:rsidRPr="004471A0">
        <w:rPr>
          <w:sz w:val="28"/>
          <w:szCs w:val="28"/>
        </w:rPr>
        <w:t xml:space="preserve"> муниципального округа</w:t>
      </w:r>
    </w:p>
    <w:p w:rsidR="00B97E87" w:rsidRDefault="00BB3740">
      <w:pPr>
        <w:pStyle w:val="60"/>
        <w:shd w:val="clear" w:color="auto" w:fill="auto"/>
        <w:spacing w:after="212" w:line="190" w:lineRule="exact"/>
        <w:ind w:left="80" w:firstLine="0"/>
        <w:jc w:val="center"/>
      </w:pPr>
      <w:r>
        <w:t>(при заполнении не печатается)</w:t>
      </w:r>
    </w:p>
    <w:p w:rsidR="00B97E87" w:rsidRDefault="00BB3740">
      <w:pPr>
        <w:pStyle w:val="30"/>
        <w:shd w:val="clear" w:color="auto" w:fill="auto"/>
        <w:spacing w:before="0" w:after="247" w:line="274" w:lineRule="exact"/>
        <w:ind w:left="6320" w:right="440" w:firstLine="0"/>
        <w:jc w:val="left"/>
      </w:pPr>
      <w:r>
        <w:t xml:space="preserve">Председателю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палаты </w:t>
      </w:r>
      <w:proofErr w:type="spellStart"/>
      <w:r>
        <w:t>Чебулинского</w:t>
      </w:r>
      <w:proofErr w:type="spellEnd"/>
      <w:r>
        <w:t xml:space="preserve"> муниципального округа</w:t>
      </w:r>
    </w:p>
    <w:p w:rsidR="00B97E87" w:rsidRDefault="00BB3740">
      <w:pPr>
        <w:pStyle w:val="60"/>
        <w:shd w:val="clear" w:color="auto" w:fill="auto"/>
        <w:spacing w:after="244" w:line="190" w:lineRule="exact"/>
        <w:ind w:left="7120" w:firstLine="0"/>
        <w:jc w:val="left"/>
      </w:pPr>
      <w:r>
        <w:t>(инициалы и фамилия)</w:t>
      </w:r>
    </w:p>
    <w:p w:rsidR="00B97E87" w:rsidRDefault="00BB3740">
      <w:pPr>
        <w:pStyle w:val="27"/>
        <w:shd w:val="clear" w:color="auto" w:fill="auto"/>
        <w:tabs>
          <w:tab w:val="left" w:pos="3054"/>
        </w:tabs>
        <w:spacing w:before="0" w:after="201" w:line="230" w:lineRule="exact"/>
        <w:ind w:left="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Уважаемый (ая)</w:t>
      </w:r>
      <w:r>
        <w:tab/>
        <w:t>!</w:t>
      </w:r>
    </w:p>
    <w:p w:rsidR="00B97E87" w:rsidRDefault="00BB3740">
      <w:pPr>
        <w:pStyle w:val="27"/>
        <w:shd w:val="clear" w:color="auto" w:fill="auto"/>
        <w:tabs>
          <w:tab w:val="left" w:leader="underscore" w:pos="4817"/>
        </w:tabs>
        <w:spacing w:before="0" w:after="0" w:line="274" w:lineRule="exact"/>
        <w:ind w:left="40" w:right="880" w:firstLine="760"/>
        <w:jc w:val="left"/>
      </w:pPr>
      <w:r>
        <w:t>Прошу внести следующие изменения в План работы контрольно-счетной палаты Чебулинского муниципального округа на 20</w:t>
      </w:r>
      <w:r>
        <w:tab/>
        <w:t>г.:</w:t>
      </w:r>
    </w:p>
    <w:p w:rsidR="00B97E87" w:rsidRDefault="00BB3740">
      <w:pPr>
        <w:pStyle w:val="32"/>
        <w:shd w:val="clear" w:color="auto" w:fill="auto"/>
        <w:ind w:left="40" w:right="160"/>
      </w:pPr>
      <w:r>
        <w:t>(далее, в зависимости от характера и количества предлагаемых изменений, формулируется одно или несколько предло жений о внесении изменений в План работы КСП)</w:t>
      </w:r>
    </w:p>
    <w:p w:rsidR="00B97E87" w:rsidRDefault="00BB3740">
      <w:pPr>
        <w:pStyle w:val="27"/>
        <w:numPr>
          <w:ilvl w:val="0"/>
          <w:numId w:val="11"/>
        </w:numPr>
        <w:shd w:val="clear" w:color="auto" w:fill="auto"/>
        <w:tabs>
          <w:tab w:val="left" w:pos="1012"/>
          <w:tab w:val="left" w:leader="underscore" w:pos="3608"/>
        </w:tabs>
        <w:spacing w:before="0" w:after="0" w:line="230" w:lineRule="exact"/>
        <w:ind w:left="40" w:firstLine="760"/>
        <w:jc w:val="left"/>
      </w:pPr>
      <w:r>
        <w:t>Исключить пункт</w:t>
      </w:r>
      <w:r>
        <w:tab/>
        <w:t>Плана работы контрольно-счетной палаты</w:t>
      </w:r>
    </w:p>
    <w:p w:rsidR="00B97E87" w:rsidRDefault="00BB3740">
      <w:pPr>
        <w:pStyle w:val="42"/>
        <w:shd w:val="clear" w:color="auto" w:fill="auto"/>
        <w:tabs>
          <w:tab w:val="right" w:leader="underscore" w:pos="9724"/>
        </w:tabs>
        <w:spacing w:before="0" w:after="0" w:line="240" w:lineRule="exact"/>
      </w:pPr>
      <w:r>
        <w:t>«</w:t>
      </w:r>
      <w:r>
        <w:tab/>
        <w:t>»</w:t>
      </w:r>
      <w:r>
        <w:fldChar w:fldCharType="end"/>
      </w:r>
    </w:p>
    <w:p w:rsidR="00B97E87" w:rsidRDefault="00BB3740">
      <w:pPr>
        <w:pStyle w:val="60"/>
        <w:shd w:val="clear" w:color="auto" w:fill="auto"/>
        <w:spacing w:after="9" w:line="190" w:lineRule="exact"/>
        <w:ind w:left="80" w:firstLine="0"/>
        <w:jc w:val="center"/>
      </w:pPr>
      <w:r>
        <w:t>(указывается наименование мероприятия из Плана работы Контрольно-счетной палаты)</w:t>
      </w:r>
    </w:p>
    <w:p w:rsidR="00B97E87" w:rsidRDefault="00BB3740">
      <w:pPr>
        <w:pStyle w:val="90"/>
        <w:shd w:val="clear" w:color="auto" w:fill="auto"/>
        <w:tabs>
          <w:tab w:val="left" w:leader="underscore" w:pos="9692"/>
        </w:tabs>
        <w:spacing w:before="0" w:after="20" w:line="160" w:lineRule="exact"/>
        <w:ind w:left="40"/>
      </w:pPr>
      <w:r>
        <w:t xml:space="preserve">В СВЯЗИ </w:t>
      </w:r>
      <w:proofErr w:type="gramStart"/>
      <w:r>
        <w:t>С</w:t>
      </w:r>
      <w:proofErr w:type="gramEnd"/>
      <w:r>
        <w:tab/>
      </w:r>
    </w:p>
    <w:p w:rsidR="00B97E87" w:rsidRDefault="00BB3740">
      <w:pPr>
        <w:pStyle w:val="60"/>
        <w:shd w:val="clear" w:color="auto" w:fill="auto"/>
        <w:spacing w:after="240" w:line="190" w:lineRule="exact"/>
        <w:ind w:left="40" w:firstLine="0"/>
        <w:jc w:val="left"/>
      </w:pPr>
      <w:r>
        <w:t>(дается обоснование исключения мероприятия из плана в соответствии со Стандартом)</w:t>
      </w:r>
    </w:p>
    <w:p w:rsidR="00B97E87" w:rsidRDefault="00BB3740">
      <w:pPr>
        <w:pStyle w:val="30"/>
        <w:numPr>
          <w:ilvl w:val="0"/>
          <w:numId w:val="11"/>
        </w:numPr>
        <w:shd w:val="clear" w:color="auto" w:fill="auto"/>
        <w:tabs>
          <w:tab w:val="left" w:pos="241"/>
          <w:tab w:val="left" w:leader="underscore" w:pos="8939"/>
        </w:tabs>
        <w:spacing w:before="0" w:after="217" w:line="230" w:lineRule="exact"/>
        <w:ind w:right="160" w:firstLine="0"/>
        <w:jc w:val="right"/>
      </w:pPr>
      <w:r>
        <w:t>Включить мероприятие «</w:t>
      </w:r>
      <w:r>
        <w:tab/>
      </w:r>
    </w:p>
    <w:p w:rsidR="00B97E87" w:rsidRDefault="00BB3740">
      <w:pPr>
        <w:pStyle w:val="60"/>
        <w:shd w:val="clear" w:color="auto" w:fill="auto"/>
        <w:spacing w:after="58" w:line="227" w:lineRule="exact"/>
        <w:ind w:left="40" w:right="160" w:firstLine="0"/>
        <w:jc w:val="left"/>
      </w:pPr>
      <w:r>
        <w:t>(указывается наименование дополнительного мероприятия, по контрольным (экспертно-</w:t>
      </w:r>
      <w:proofErr w:type="spellStart"/>
      <w:r>
        <w:t>анапитическим</w:t>
      </w:r>
      <w:proofErr w:type="spellEnd"/>
      <w:r>
        <w:t>) мероприятиям указывается также вид мероприятия)</w:t>
      </w:r>
    </w:p>
    <w:p w:rsidR="00B97E87" w:rsidRDefault="00BB3740">
      <w:pPr>
        <w:pStyle w:val="30"/>
        <w:shd w:val="clear" w:color="auto" w:fill="auto"/>
        <w:tabs>
          <w:tab w:val="left" w:leader="underscore" w:pos="2128"/>
        </w:tabs>
        <w:spacing w:before="0" w:after="182" w:line="230" w:lineRule="exact"/>
        <w:ind w:left="40" w:firstLine="0"/>
        <w:jc w:val="left"/>
      </w:pPr>
      <w:r>
        <w:t>в подраздел</w:t>
      </w:r>
      <w:r>
        <w:tab/>
        <w:t xml:space="preserve">Плана работы контрольно-ревизионной комиссии в связи </w:t>
      </w:r>
      <w:proofErr w:type="gramStart"/>
      <w:r>
        <w:t>с</w:t>
      </w:r>
      <w:proofErr w:type="gramEnd"/>
    </w:p>
    <w:p w:rsidR="00B97E87" w:rsidRDefault="00BB3740">
      <w:pPr>
        <w:pStyle w:val="60"/>
        <w:shd w:val="clear" w:color="auto" w:fill="auto"/>
        <w:spacing w:after="0" w:line="270" w:lineRule="exact"/>
        <w:ind w:left="40" w:firstLine="0"/>
        <w:jc w:val="left"/>
      </w:pPr>
      <w:r>
        <w:t>(указывается основание для включения мероприятия в План работы контрольно-ревизионной комиссии)</w:t>
      </w:r>
    </w:p>
    <w:p w:rsidR="00B97E87" w:rsidRDefault="00BB3740">
      <w:pPr>
        <w:pStyle w:val="30"/>
        <w:shd w:val="clear" w:color="auto" w:fill="auto"/>
        <w:spacing w:before="0" w:after="0" w:line="270" w:lineRule="exact"/>
        <w:ind w:left="40" w:right="440" w:firstLine="760"/>
        <w:jc w:val="left"/>
      </w:pPr>
      <w:r>
        <w:t xml:space="preserve">Обоснование предложения о включении мероприятия в План работы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палаты прилагается.</w:t>
      </w:r>
    </w:p>
    <w:p w:rsidR="00B97E87" w:rsidRDefault="00BB3740">
      <w:pPr>
        <w:pStyle w:val="30"/>
        <w:shd w:val="clear" w:color="auto" w:fill="auto"/>
        <w:tabs>
          <w:tab w:val="left" w:leader="underscore" w:pos="5325"/>
          <w:tab w:val="left" w:leader="underscore" w:pos="7665"/>
        </w:tabs>
        <w:spacing w:before="0" w:after="0" w:line="270" w:lineRule="exact"/>
        <w:ind w:left="40" w:firstLine="760"/>
        <w:jc w:val="left"/>
      </w:pPr>
      <w:r>
        <w:t>Срок проведения мероприятия:</w:t>
      </w:r>
      <w:r>
        <w:tab/>
        <w:t>-</w:t>
      </w:r>
      <w:r>
        <w:tab/>
        <w:t>года.</w:t>
      </w:r>
    </w:p>
    <w:p w:rsidR="00B97E87" w:rsidRDefault="00BB3740">
      <w:pPr>
        <w:pStyle w:val="101"/>
        <w:shd w:val="clear" w:color="auto" w:fill="auto"/>
        <w:spacing w:after="131" w:line="170" w:lineRule="exact"/>
        <w:ind w:left="4080"/>
      </w:pPr>
      <w:r>
        <w:t>(месяц начала и месяц окончания мероприятия)</w:t>
      </w:r>
    </w:p>
    <w:p w:rsidR="00B97E87" w:rsidRDefault="00BB3740">
      <w:pPr>
        <w:pStyle w:val="30"/>
        <w:shd w:val="clear" w:color="auto" w:fill="auto"/>
        <w:spacing w:before="0" w:after="242" w:line="230" w:lineRule="exact"/>
        <w:ind w:left="40" w:firstLine="760"/>
        <w:jc w:val="left"/>
      </w:pPr>
      <w:r>
        <w:t>Ответственные за проведение мероприятия</w:t>
      </w:r>
    </w:p>
    <w:p w:rsidR="00B97E87" w:rsidRDefault="00BB3740">
      <w:pPr>
        <w:pStyle w:val="60"/>
        <w:shd w:val="clear" w:color="auto" w:fill="auto"/>
        <w:spacing w:after="222" w:line="190" w:lineRule="exact"/>
        <w:ind w:left="40" w:firstLine="0"/>
        <w:jc w:val="left"/>
      </w:pPr>
      <w:proofErr w:type="gramStart"/>
      <w:r>
        <w:t>{</w:t>
      </w:r>
      <w:proofErr w:type="spellStart"/>
      <w:r>
        <w:t>данныеуказываются</w:t>
      </w:r>
      <w:proofErr w:type="spellEnd"/>
      <w:r>
        <w:t xml:space="preserve"> в соответствии со Стандартом)</w:t>
      </w:r>
      <w:proofErr w:type="gramEnd"/>
    </w:p>
    <w:p w:rsidR="00B97E87" w:rsidRDefault="00BB3740">
      <w:pPr>
        <w:pStyle w:val="30"/>
        <w:numPr>
          <w:ilvl w:val="0"/>
          <w:numId w:val="11"/>
        </w:numPr>
        <w:shd w:val="clear" w:color="auto" w:fill="auto"/>
        <w:tabs>
          <w:tab w:val="left" w:pos="983"/>
          <w:tab w:val="left" w:leader="underscore" w:pos="6635"/>
        </w:tabs>
        <w:spacing w:before="0" w:after="0" w:line="270" w:lineRule="exact"/>
        <w:ind w:left="40" w:right="440" w:firstLine="760"/>
        <w:jc w:val="left"/>
      </w:pPr>
      <w:r>
        <w:t>Изложить наименование мероприятия по пункту</w:t>
      </w:r>
      <w:r>
        <w:tab/>
        <w:t xml:space="preserve">Плана работы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палаты в следующей редакции</w:t>
      </w:r>
    </w:p>
    <w:p w:rsidR="00B97E87" w:rsidRDefault="00BB3740">
      <w:pPr>
        <w:pStyle w:val="111"/>
        <w:shd w:val="clear" w:color="auto" w:fill="auto"/>
        <w:tabs>
          <w:tab w:val="left" w:leader="underscore" w:pos="9457"/>
        </w:tabs>
        <w:spacing w:after="2" w:line="230" w:lineRule="exact"/>
      </w:pPr>
      <w:r>
        <w:t>«</w:t>
      </w:r>
      <w:r>
        <w:tab/>
        <w:t>»</w:t>
      </w:r>
    </w:p>
    <w:p w:rsidR="00B97E87" w:rsidRDefault="00BB3740">
      <w:pPr>
        <w:pStyle w:val="60"/>
        <w:shd w:val="clear" w:color="auto" w:fill="auto"/>
        <w:spacing w:after="0" w:line="190" w:lineRule="exact"/>
        <w:ind w:left="40" w:firstLine="0"/>
        <w:jc w:val="left"/>
      </w:pPr>
      <w:r>
        <w:t>(приводится новое наименование мероприятия)</w:t>
      </w:r>
    </w:p>
    <w:p w:rsidR="00B97E87" w:rsidRDefault="00BB3740">
      <w:pPr>
        <w:pStyle w:val="30"/>
        <w:shd w:val="clear" w:color="auto" w:fill="auto"/>
        <w:tabs>
          <w:tab w:val="left" w:leader="underscore" w:pos="9656"/>
        </w:tabs>
        <w:spacing w:before="0" w:after="6" w:line="230" w:lineRule="exact"/>
        <w:ind w:left="40" w:firstLine="0"/>
        <w:jc w:val="left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r>
        <w:tab/>
      </w:r>
    </w:p>
    <w:p w:rsidR="00B97E87" w:rsidRDefault="00BB3740">
      <w:pPr>
        <w:pStyle w:val="60"/>
        <w:shd w:val="clear" w:color="auto" w:fill="auto"/>
        <w:spacing w:after="7" w:line="190" w:lineRule="exact"/>
        <w:ind w:left="40" w:firstLine="0"/>
        <w:jc w:val="left"/>
      </w:pPr>
      <w:r>
        <w:t>(дается обоснование изменения наименования мероприятия в соответствии со Стандартом)</w:t>
      </w:r>
    </w:p>
    <w:p w:rsidR="00B97E87" w:rsidRDefault="00BB3740">
      <w:pPr>
        <w:pStyle w:val="30"/>
        <w:numPr>
          <w:ilvl w:val="0"/>
          <w:numId w:val="11"/>
        </w:numPr>
        <w:shd w:val="clear" w:color="auto" w:fill="auto"/>
        <w:tabs>
          <w:tab w:val="left" w:pos="1034"/>
          <w:tab w:val="left" w:leader="underscore" w:pos="8443"/>
        </w:tabs>
        <w:spacing w:before="0" w:after="221" w:line="230" w:lineRule="exact"/>
        <w:ind w:left="40" w:firstLine="760"/>
        <w:jc w:val="left"/>
      </w:pPr>
      <w:r>
        <w:t>Установить срок проведения мероприятия «</w:t>
      </w:r>
      <w:r>
        <w:tab/>
      </w:r>
    </w:p>
    <w:p w:rsidR="00B97E87" w:rsidRDefault="00BB3740">
      <w:pPr>
        <w:pStyle w:val="60"/>
        <w:shd w:val="clear" w:color="auto" w:fill="auto"/>
        <w:spacing w:after="0" w:line="230" w:lineRule="exact"/>
        <w:ind w:left="40" w:firstLine="0"/>
        <w:jc w:val="left"/>
      </w:pPr>
      <w:r>
        <w:t xml:space="preserve">(указывается наименование мероприятия из Плана работы контрольно-ревизионной комиссии) </w:t>
      </w:r>
      <w:r>
        <w:rPr>
          <w:rStyle w:val="3"/>
          <w:i w:val="0"/>
          <w:iCs w:val="0"/>
        </w:rPr>
        <w:t>(пункт</w:t>
      </w:r>
      <w:r>
        <w:rPr>
          <w:rStyle w:val="3"/>
          <w:i w:val="0"/>
          <w:iCs w:val="0"/>
        </w:rPr>
        <w:tab/>
        <w:t>Плана)</w:t>
      </w:r>
      <w:r>
        <w:rPr>
          <w:rStyle w:val="3"/>
          <w:i w:val="0"/>
          <w:iCs w:val="0"/>
        </w:rPr>
        <w:tab/>
        <w:t xml:space="preserve">в связи </w:t>
      </w:r>
      <w:proofErr w:type="gramStart"/>
      <w:r>
        <w:rPr>
          <w:rStyle w:val="3"/>
          <w:i w:val="0"/>
          <w:iCs w:val="0"/>
        </w:rPr>
        <w:t>с</w:t>
      </w:r>
      <w:proofErr w:type="gramEnd"/>
      <w:r>
        <w:rPr>
          <w:rStyle w:val="3"/>
          <w:i w:val="0"/>
          <w:iCs w:val="0"/>
        </w:rPr>
        <w:tab/>
      </w:r>
    </w:p>
    <w:p w:rsidR="00B97E87" w:rsidRDefault="00BB3740">
      <w:pPr>
        <w:pStyle w:val="60"/>
        <w:shd w:val="clear" w:color="auto" w:fill="auto"/>
        <w:spacing w:after="0" w:line="540" w:lineRule="exact"/>
        <w:ind w:left="2160" w:firstLine="0"/>
        <w:jc w:val="left"/>
      </w:pPr>
      <w:r>
        <w:t>(указывается новый срок проведения мероприятия)</w:t>
      </w:r>
    </w:p>
    <w:p w:rsidR="00B97E87" w:rsidRDefault="00BB3740">
      <w:pPr>
        <w:pStyle w:val="60"/>
        <w:shd w:val="clear" w:color="auto" w:fill="auto"/>
        <w:spacing w:after="0" w:line="540" w:lineRule="exact"/>
        <w:ind w:left="40" w:firstLine="0"/>
        <w:jc w:val="left"/>
      </w:pPr>
      <w:r>
        <w:lastRenderedPageBreak/>
        <w:t>(дается обоснование изменения срока проведения мероприятия в соответствии со Стандартом)</w:t>
      </w:r>
    </w:p>
    <w:p w:rsidR="00B97E87" w:rsidRDefault="00BB3740">
      <w:pPr>
        <w:pStyle w:val="30"/>
        <w:numPr>
          <w:ilvl w:val="0"/>
          <w:numId w:val="11"/>
        </w:numPr>
        <w:shd w:val="clear" w:color="auto" w:fill="auto"/>
        <w:tabs>
          <w:tab w:val="left" w:pos="970"/>
          <w:tab w:val="left" w:leader="underscore" w:pos="8383"/>
        </w:tabs>
        <w:spacing w:before="0" w:after="0" w:line="540" w:lineRule="exact"/>
        <w:ind w:left="40" w:firstLine="700"/>
        <w:jc w:val="left"/>
      </w:pPr>
      <w:r>
        <w:t xml:space="preserve">Включить в состав </w:t>
      </w:r>
      <w:proofErr w:type="gramStart"/>
      <w:r>
        <w:t>ответственных</w:t>
      </w:r>
      <w:proofErr w:type="gramEnd"/>
      <w:r>
        <w:t xml:space="preserve"> за проведение мероприятия «</w:t>
      </w:r>
      <w:r>
        <w:tab/>
      </w:r>
    </w:p>
    <w:p w:rsidR="00B97E87" w:rsidRDefault="00BB3740">
      <w:pPr>
        <w:pStyle w:val="120"/>
        <w:shd w:val="clear" w:color="auto" w:fill="auto"/>
        <w:tabs>
          <w:tab w:val="left" w:leader="underscore" w:pos="9501"/>
        </w:tabs>
        <w:spacing w:after="12" w:line="200" w:lineRule="exact"/>
        <w:ind w:left="40"/>
      </w:pPr>
      <w:r>
        <w:tab/>
        <w:t>»</w:t>
      </w:r>
    </w:p>
    <w:p w:rsidR="00B97E87" w:rsidRDefault="00BB3740">
      <w:pPr>
        <w:pStyle w:val="60"/>
        <w:shd w:val="clear" w:color="auto" w:fill="auto"/>
        <w:spacing w:after="7" w:line="190" w:lineRule="exact"/>
        <w:ind w:left="40" w:firstLine="0"/>
        <w:jc w:val="left"/>
      </w:pPr>
      <w:r>
        <w:t>(указывается наименование мероприятия из Плана работы контрольно-ревизионной комиссии)</w:t>
      </w:r>
    </w:p>
    <w:p w:rsidR="00B97E87" w:rsidRDefault="00BB3740">
      <w:pPr>
        <w:pStyle w:val="30"/>
        <w:shd w:val="clear" w:color="auto" w:fill="auto"/>
        <w:tabs>
          <w:tab w:val="left" w:leader="underscore" w:pos="1469"/>
          <w:tab w:val="left" w:leader="underscore" w:pos="9839"/>
        </w:tabs>
        <w:spacing w:before="0" w:after="6" w:line="230" w:lineRule="exact"/>
        <w:ind w:left="40" w:firstLine="0"/>
        <w:jc w:val="left"/>
      </w:pPr>
      <w:r>
        <w:t>(пункт</w:t>
      </w:r>
      <w:r>
        <w:tab/>
        <w:t>Плана)</w:t>
      </w:r>
      <w:r>
        <w:tab/>
      </w:r>
    </w:p>
    <w:p w:rsidR="00B97E87" w:rsidRDefault="00BB3740">
      <w:pPr>
        <w:pStyle w:val="60"/>
        <w:shd w:val="clear" w:color="auto" w:fill="auto"/>
        <w:spacing w:after="0" w:line="190" w:lineRule="exact"/>
        <w:ind w:left="2160" w:firstLine="0"/>
        <w:jc w:val="left"/>
      </w:pPr>
      <w:r>
        <w:t xml:space="preserve">(указываются фамилии и инициалы </w:t>
      </w:r>
      <w:proofErr w:type="gramStart"/>
      <w:r>
        <w:t>ответственных</w:t>
      </w:r>
      <w:proofErr w:type="gramEnd"/>
      <w:r>
        <w:t xml:space="preserve"> за проведение мероприятия)</w:t>
      </w:r>
    </w:p>
    <w:p w:rsidR="00B97E87" w:rsidRDefault="00BB3740">
      <w:pPr>
        <w:pStyle w:val="90"/>
        <w:shd w:val="clear" w:color="auto" w:fill="auto"/>
        <w:tabs>
          <w:tab w:val="left" w:leader="underscore" w:pos="9843"/>
        </w:tabs>
        <w:spacing w:before="0" w:after="0" w:line="230" w:lineRule="exact"/>
        <w:ind w:left="40"/>
      </w:pPr>
      <w:r>
        <w:t xml:space="preserve">В СВЯЗИ </w:t>
      </w:r>
      <w:proofErr w:type="gramStart"/>
      <w:r>
        <w:rPr>
          <w:rStyle w:val="9115pt"/>
        </w:rPr>
        <w:t>с</w:t>
      </w:r>
      <w:proofErr w:type="gramEnd"/>
      <w:r>
        <w:rPr>
          <w:rStyle w:val="9115pt"/>
        </w:rPr>
        <w:tab/>
      </w:r>
    </w:p>
    <w:p w:rsidR="00B97E87" w:rsidRDefault="00BB3740">
      <w:pPr>
        <w:pStyle w:val="60"/>
        <w:shd w:val="clear" w:color="auto" w:fill="auto"/>
        <w:spacing w:after="298" w:line="227" w:lineRule="exact"/>
        <w:ind w:left="40" w:right="320" w:firstLine="700"/>
        <w:jc w:val="left"/>
      </w:pPr>
      <w:r>
        <w:t xml:space="preserve">(дается обоснование изменения состава </w:t>
      </w:r>
      <w:proofErr w:type="gramStart"/>
      <w:r>
        <w:t>ответственных</w:t>
      </w:r>
      <w:proofErr w:type="gramEnd"/>
      <w:r>
        <w:t xml:space="preserve"> за проведение мероприятия в соответствии со Стандартом)</w:t>
      </w:r>
    </w:p>
    <w:p w:rsidR="00B97E87" w:rsidRDefault="00BB3740">
      <w:pPr>
        <w:pStyle w:val="30"/>
        <w:numPr>
          <w:ilvl w:val="0"/>
          <w:numId w:val="11"/>
        </w:numPr>
        <w:shd w:val="clear" w:color="auto" w:fill="auto"/>
        <w:tabs>
          <w:tab w:val="left" w:pos="974"/>
        </w:tabs>
        <w:spacing w:before="0" w:after="0" w:line="230" w:lineRule="exact"/>
        <w:ind w:left="40" w:firstLine="700"/>
        <w:jc w:val="left"/>
      </w:pPr>
      <w:r>
        <w:t xml:space="preserve">Исключить из состава </w:t>
      </w:r>
      <w:proofErr w:type="gramStart"/>
      <w:r>
        <w:t>ответственных</w:t>
      </w:r>
      <w:proofErr w:type="gramEnd"/>
      <w:r>
        <w:t xml:space="preserve"> за проведение мероприятия</w:t>
      </w:r>
    </w:p>
    <w:p w:rsidR="00B97E87" w:rsidRDefault="00BB3740">
      <w:pPr>
        <w:pStyle w:val="130"/>
        <w:shd w:val="clear" w:color="auto" w:fill="auto"/>
        <w:tabs>
          <w:tab w:val="left" w:leader="underscore" w:pos="9497"/>
        </w:tabs>
        <w:spacing w:before="0" w:after="2" w:line="230" w:lineRule="exact"/>
        <w:ind w:left="40"/>
      </w:pPr>
      <w:r>
        <w:t>«</w:t>
      </w:r>
      <w:r>
        <w:tab/>
        <w:t>»</w:t>
      </w:r>
    </w:p>
    <w:p w:rsidR="00B97E87" w:rsidRDefault="00BB3740">
      <w:pPr>
        <w:pStyle w:val="60"/>
        <w:shd w:val="clear" w:color="auto" w:fill="auto"/>
        <w:spacing w:after="4" w:line="190" w:lineRule="exact"/>
        <w:ind w:left="40" w:firstLine="0"/>
        <w:jc w:val="left"/>
      </w:pPr>
      <w:r>
        <w:t>(указывается наименование мероприятия из Плана работы контрольно-ревизионной комиссии)</w:t>
      </w:r>
    </w:p>
    <w:p w:rsidR="00B97E87" w:rsidRDefault="00BB3740">
      <w:pPr>
        <w:pStyle w:val="30"/>
        <w:shd w:val="clear" w:color="auto" w:fill="auto"/>
        <w:tabs>
          <w:tab w:val="left" w:leader="underscore" w:pos="1350"/>
          <w:tab w:val="left" w:leader="underscore" w:pos="9832"/>
        </w:tabs>
        <w:spacing w:before="0" w:after="6" w:line="230" w:lineRule="exact"/>
        <w:ind w:left="40" w:firstLine="0"/>
        <w:jc w:val="left"/>
      </w:pPr>
      <w:r>
        <w:t>(пункт</w:t>
      </w:r>
      <w:r>
        <w:tab/>
        <w:t>Плана)</w:t>
      </w:r>
      <w:r>
        <w:tab/>
      </w:r>
    </w:p>
    <w:p w:rsidR="00B97E87" w:rsidRDefault="00BB3740">
      <w:pPr>
        <w:pStyle w:val="60"/>
        <w:shd w:val="clear" w:color="auto" w:fill="auto"/>
        <w:spacing w:after="0" w:line="190" w:lineRule="exact"/>
        <w:ind w:left="40" w:firstLine="700"/>
        <w:jc w:val="left"/>
      </w:pPr>
      <w:r>
        <w:t xml:space="preserve">(указываются фамилии и инициалы </w:t>
      </w:r>
      <w:proofErr w:type="gramStart"/>
      <w:r>
        <w:t>ответственных</w:t>
      </w:r>
      <w:proofErr w:type="gramEnd"/>
      <w:r>
        <w:t xml:space="preserve"> за проведение мероприятия)</w:t>
      </w:r>
    </w:p>
    <w:p w:rsidR="00B97E87" w:rsidRDefault="00BB3740">
      <w:pPr>
        <w:pStyle w:val="30"/>
        <w:shd w:val="clear" w:color="auto" w:fill="auto"/>
        <w:tabs>
          <w:tab w:val="left" w:leader="underscore" w:pos="8414"/>
        </w:tabs>
        <w:spacing w:before="0" w:after="0" w:line="234" w:lineRule="exact"/>
        <w:ind w:left="40" w:firstLine="0"/>
        <w:jc w:val="left"/>
      </w:pPr>
      <w:r>
        <w:t xml:space="preserve">в связи </w:t>
      </w:r>
      <w:proofErr w:type="gramStart"/>
      <w:r>
        <w:t>с</w:t>
      </w:r>
      <w:proofErr w:type="gramEnd"/>
      <w:r>
        <w:tab/>
        <w:t>.</w:t>
      </w:r>
    </w:p>
    <w:p w:rsidR="00B97E87" w:rsidRDefault="00BB3740">
      <w:pPr>
        <w:pStyle w:val="60"/>
        <w:shd w:val="clear" w:color="auto" w:fill="auto"/>
        <w:spacing w:after="303" w:line="234" w:lineRule="exact"/>
        <w:ind w:left="40" w:right="320" w:firstLine="700"/>
        <w:jc w:val="left"/>
      </w:pPr>
      <w:r>
        <w:t xml:space="preserve">(дается обоснование изменения состава </w:t>
      </w:r>
      <w:proofErr w:type="gramStart"/>
      <w:r>
        <w:t>ответственных</w:t>
      </w:r>
      <w:proofErr w:type="gramEnd"/>
      <w:r>
        <w:t xml:space="preserve"> за проведение мероприятия в соответствии со Стандартом)</w:t>
      </w:r>
    </w:p>
    <w:p w:rsidR="00B97E87" w:rsidRDefault="00BB3740">
      <w:pPr>
        <w:pStyle w:val="30"/>
        <w:numPr>
          <w:ilvl w:val="0"/>
          <w:numId w:val="11"/>
        </w:numPr>
        <w:shd w:val="clear" w:color="auto" w:fill="auto"/>
        <w:tabs>
          <w:tab w:val="left" w:pos="974"/>
          <w:tab w:val="left" w:leader="underscore" w:pos="8509"/>
        </w:tabs>
        <w:spacing w:before="0" w:after="246" w:line="230" w:lineRule="exact"/>
        <w:ind w:left="40" w:firstLine="700"/>
        <w:jc w:val="left"/>
      </w:pPr>
      <w:r>
        <w:t>Включить в перечень объектов кот рольного мероприятия «</w:t>
      </w:r>
      <w:r>
        <w:tab/>
      </w:r>
    </w:p>
    <w:p w:rsidR="00B97E87" w:rsidRDefault="00BB3740">
      <w:pPr>
        <w:pStyle w:val="60"/>
        <w:shd w:val="clear" w:color="auto" w:fill="auto"/>
        <w:spacing w:after="4" w:line="190" w:lineRule="exact"/>
        <w:ind w:left="40" w:firstLine="0"/>
        <w:jc w:val="left"/>
      </w:pPr>
      <w:r>
        <w:t>(указывается наименование мероприятия из Плана работы контрольно-ревизионной комиссии)</w:t>
      </w:r>
    </w:p>
    <w:p w:rsidR="00B97E87" w:rsidRDefault="00BB3740">
      <w:pPr>
        <w:pStyle w:val="30"/>
        <w:shd w:val="clear" w:color="auto" w:fill="auto"/>
        <w:tabs>
          <w:tab w:val="left" w:leader="underscore" w:pos="1116"/>
          <w:tab w:val="left" w:leader="underscore" w:pos="9861"/>
        </w:tabs>
        <w:spacing w:before="0" w:after="2" w:line="230" w:lineRule="exact"/>
        <w:ind w:left="40" w:firstLine="0"/>
        <w:jc w:val="left"/>
      </w:pPr>
      <w:r>
        <w:t>(пункт</w:t>
      </w:r>
      <w:r>
        <w:tab/>
        <w:t>Плана)</w:t>
      </w:r>
      <w:r>
        <w:tab/>
      </w:r>
    </w:p>
    <w:p w:rsidR="00B97E87" w:rsidRDefault="00BB3740">
      <w:pPr>
        <w:pStyle w:val="60"/>
        <w:shd w:val="clear" w:color="auto" w:fill="auto"/>
        <w:spacing w:after="16" w:line="190" w:lineRule="exact"/>
        <w:ind w:left="2160" w:firstLine="0"/>
        <w:jc w:val="left"/>
      </w:pPr>
      <w:r>
        <w:t>(указываются полные наименования объектов, предлагаемых для включения)</w:t>
      </w:r>
    </w:p>
    <w:p w:rsidR="00B97E87" w:rsidRDefault="00BB3740">
      <w:pPr>
        <w:pStyle w:val="52"/>
        <w:shd w:val="clear" w:color="auto" w:fill="auto"/>
        <w:tabs>
          <w:tab w:val="right" w:leader="underscore" w:pos="9789"/>
        </w:tabs>
        <w:spacing w:before="0" w:after="22" w:line="170" w:lineRule="exact"/>
        <w:ind w:left="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 СВЯЗИ С</w:t>
      </w:r>
      <w:r>
        <w:tab/>
        <w:t>.</w:t>
      </w:r>
    </w:p>
    <w:p w:rsidR="00B97E87" w:rsidRDefault="00BB3740">
      <w:pPr>
        <w:pStyle w:val="32"/>
        <w:shd w:val="clear" w:color="auto" w:fill="auto"/>
        <w:spacing w:after="247" w:line="190" w:lineRule="exact"/>
        <w:ind w:left="2160"/>
      </w:pPr>
      <w:r>
        <w:t>(дается обоснование включения объектов в перечень объектов мероприятия)</w:t>
      </w:r>
    </w:p>
    <w:p w:rsidR="00B97E87" w:rsidRDefault="00BB3740">
      <w:pPr>
        <w:pStyle w:val="27"/>
        <w:numPr>
          <w:ilvl w:val="0"/>
          <w:numId w:val="11"/>
        </w:numPr>
        <w:shd w:val="clear" w:color="auto" w:fill="auto"/>
        <w:tabs>
          <w:tab w:val="left" w:leader="underscore" w:pos="9227"/>
          <w:tab w:val="left" w:leader="underscore" w:pos="9497"/>
          <w:tab w:val="left" w:pos="983"/>
        </w:tabs>
        <w:spacing w:before="0" w:after="10" w:line="230" w:lineRule="exact"/>
        <w:ind w:left="40" w:right="320" w:firstLine="700"/>
        <w:jc w:val="left"/>
      </w:pPr>
      <w:r>
        <w:t>Исключить из перечня объектов контрольного мероприятия «</w:t>
      </w:r>
      <w:r>
        <w:tab/>
      </w:r>
      <w:r>
        <w:tab/>
        <w:t>»</w:t>
      </w:r>
    </w:p>
    <w:p w:rsidR="00B97E87" w:rsidRDefault="00BB3740">
      <w:pPr>
        <w:pStyle w:val="32"/>
        <w:shd w:val="clear" w:color="auto" w:fill="auto"/>
        <w:spacing w:after="0" w:line="190" w:lineRule="exact"/>
        <w:ind w:left="40"/>
      </w:pPr>
      <w:r>
        <w:t>(указывается наименование мероприятия из Плана работы контрольно-ревизионной комиссии)</w:t>
      </w:r>
    </w:p>
    <w:p w:rsidR="00B97E87" w:rsidRDefault="00BB3740">
      <w:pPr>
        <w:pStyle w:val="27"/>
        <w:shd w:val="clear" w:color="auto" w:fill="auto"/>
        <w:tabs>
          <w:tab w:val="left" w:leader="underscore" w:pos="1116"/>
          <w:tab w:val="right" w:leader="underscore" w:pos="9789"/>
        </w:tabs>
        <w:spacing w:before="0" w:after="0" w:line="248" w:lineRule="exact"/>
        <w:ind w:left="40"/>
        <w:jc w:val="left"/>
      </w:pPr>
      <w:r>
        <w:t>(пункт</w:t>
      </w:r>
      <w:r>
        <w:tab/>
        <w:t>Плана)</w:t>
      </w:r>
      <w:r>
        <w:tab/>
      </w:r>
    </w:p>
    <w:p w:rsidR="00B97E87" w:rsidRDefault="00BB3740">
      <w:pPr>
        <w:pStyle w:val="32"/>
        <w:shd w:val="clear" w:color="auto" w:fill="auto"/>
        <w:spacing w:after="0" w:line="248" w:lineRule="exact"/>
        <w:ind w:left="2160"/>
      </w:pPr>
      <w:r>
        <w:t>(указываются полные наименования объектов мероприятия, предлагаемых для исключения)</w:t>
      </w:r>
    </w:p>
    <w:p w:rsidR="00B97E87" w:rsidRDefault="00BB3740">
      <w:pPr>
        <w:pStyle w:val="62"/>
        <w:shd w:val="clear" w:color="auto" w:fill="auto"/>
        <w:tabs>
          <w:tab w:val="right" w:leader="underscore" w:pos="9789"/>
        </w:tabs>
        <w:ind w:left="40"/>
      </w:pPr>
      <w:r>
        <w:t>В СВЯЗИ С</w:t>
      </w:r>
      <w:r>
        <w:tab/>
        <w:t>.</w:t>
      </w:r>
      <w:r>
        <w:fldChar w:fldCharType="end"/>
      </w:r>
    </w:p>
    <w:p w:rsidR="00B97E87" w:rsidRDefault="00BB3740">
      <w:pPr>
        <w:pStyle w:val="60"/>
        <w:shd w:val="clear" w:color="auto" w:fill="auto"/>
        <w:spacing w:after="587" w:line="248" w:lineRule="exact"/>
        <w:ind w:left="1480" w:firstLine="0"/>
        <w:jc w:val="left"/>
      </w:pPr>
      <w:r>
        <w:t>(указывается причина исключения объекта мероприятия из перечня объектов мероприятия)</w:t>
      </w:r>
    </w:p>
    <w:p w:rsidR="00B97E87" w:rsidRDefault="00BB3740">
      <w:pPr>
        <w:pStyle w:val="60"/>
        <w:shd w:val="clear" w:color="auto" w:fill="auto"/>
        <w:tabs>
          <w:tab w:val="left" w:pos="2117"/>
        </w:tabs>
        <w:spacing w:after="0" w:line="190" w:lineRule="exact"/>
        <w:ind w:left="40" w:firstLine="0"/>
        <w:jc w:val="left"/>
        <w:sectPr w:rsidR="00B97E87">
          <w:type w:val="continuous"/>
          <w:pgSz w:w="11909" w:h="16838"/>
          <w:pgMar w:top="1090" w:right="765" w:bottom="1558" w:left="1042" w:header="0" w:footer="3" w:gutter="0"/>
          <w:cols w:space="720"/>
          <w:noEndnote/>
          <w:docGrid w:linePitch="360"/>
        </w:sectPr>
      </w:pPr>
      <w:r>
        <w:t>(личная подпись)</w:t>
      </w:r>
      <w:r>
        <w:tab/>
        <w:t>(инициалы и фамилия)</w:t>
      </w:r>
    </w:p>
    <w:p w:rsidR="00B97E87" w:rsidRDefault="00B97E87" w:rsidP="004471A0">
      <w:pPr>
        <w:pStyle w:val="40"/>
        <w:shd w:val="clear" w:color="auto" w:fill="auto"/>
        <w:spacing w:after="1606"/>
        <w:ind w:left="80"/>
      </w:pPr>
    </w:p>
    <w:sectPr w:rsidR="00B97E87">
      <w:footerReference w:type="even" r:id="rId17"/>
      <w:footerReference w:type="default" r:id="rId18"/>
      <w:footerReference w:type="first" r:id="rId19"/>
      <w:pgSz w:w="11909" w:h="16838"/>
      <w:pgMar w:top="1090" w:right="765" w:bottom="1558" w:left="1042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A5" w:rsidRDefault="00684AA5">
      <w:r>
        <w:separator/>
      </w:r>
    </w:p>
  </w:endnote>
  <w:endnote w:type="continuationSeparator" w:id="0">
    <w:p w:rsidR="00684AA5" w:rsidRDefault="0068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C0EF9DF" wp14:editId="6594E84E">
              <wp:simplePos x="0" y="0"/>
              <wp:positionH relativeFrom="page">
                <wp:posOffset>6703060</wp:posOffset>
              </wp:positionH>
              <wp:positionV relativeFrom="page">
                <wp:posOffset>9820910</wp:posOffset>
              </wp:positionV>
              <wp:extent cx="70485" cy="160655"/>
              <wp:effectExtent l="0" t="635" r="0" b="63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27.8pt;margin-top:773.3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3HpwIAAKY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9911080</wp:posOffset>
              </wp:positionV>
              <wp:extent cx="36830" cy="100330"/>
              <wp:effectExtent l="127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67.6pt;margin-top:780.4pt;width:2.9pt;height:7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15p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B97E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B97E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10192385</wp:posOffset>
              </wp:positionV>
              <wp:extent cx="70485" cy="160655"/>
              <wp:effectExtent l="0" t="635" r="635" b="63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a8"/>
                              <w:noProof/>
                            </w:rPr>
                            <w:t>9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32.9pt;margin-top:802.5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uvqgIAAK0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a8"/>
                        <w:noProof/>
                      </w:rPr>
                      <w:t>9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10091420</wp:posOffset>
              </wp:positionH>
              <wp:positionV relativeFrom="page">
                <wp:posOffset>8620760</wp:posOffset>
              </wp:positionV>
              <wp:extent cx="148590" cy="151130"/>
              <wp:effectExtent l="4445" t="635" r="0" b="635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MicrosoftSansSerif105pt"/>
                              <w:noProof/>
                            </w:rPr>
                            <w:t>12</w:t>
                          </w:r>
                          <w:r>
                            <w:rPr>
                              <w:rStyle w:val="MicrosoftSansSerif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794.6pt;margin-top:678.8pt;width:11.7pt;height:11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5frQIAAK0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MicrosoftSansSerif105pt"/>
                        <w:noProof/>
                      </w:rPr>
                      <w:t>12</w:t>
                    </w:r>
                    <w:r>
                      <w:rPr>
                        <w:rStyle w:val="MicrosoftSansSerif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10192385</wp:posOffset>
              </wp:positionV>
              <wp:extent cx="70485" cy="160655"/>
              <wp:effectExtent l="0" t="635" r="635" b="63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a8"/>
                              <w:noProof/>
                            </w:rPr>
                            <w:t>11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32.9pt;margin-top:802.5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a8"/>
                        <w:noProof/>
                      </w:rPr>
                      <w:t>11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6886575</wp:posOffset>
              </wp:positionH>
              <wp:positionV relativeFrom="page">
                <wp:posOffset>9906635</wp:posOffset>
              </wp:positionV>
              <wp:extent cx="140335" cy="160655"/>
              <wp:effectExtent l="0" t="635" r="254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a8"/>
                              <w:noProof/>
                            </w:rPr>
                            <w:t>16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42.25pt;margin-top:780.0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a8"/>
                        <w:noProof/>
                      </w:rPr>
                      <w:t>16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6886575</wp:posOffset>
              </wp:positionH>
              <wp:positionV relativeFrom="page">
                <wp:posOffset>9906635</wp:posOffset>
              </wp:positionV>
              <wp:extent cx="140335" cy="160655"/>
              <wp:effectExtent l="0" t="635" r="254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a8"/>
                              <w:noProof/>
                            </w:rPr>
                            <w:t>15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42.25pt;margin-top:780.05pt;width:11.05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iNqwIAAK0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CcYCdJBi+7paNCNHFFkqzP0OgOnux7czAjb0GXHVPe3svqukZDrlogdvVZKDi0lNWQX2pv+ydUJ&#10;R1uQ7fBJ1hCGPBjpgMZGdbZ0UAwE6NClx2NnbCqVDRkF5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a8"/>
                        <w:noProof/>
                      </w:rPr>
                      <w:t>15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9815195</wp:posOffset>
              </wp:positionH>
              <wp:positionV relativeFrom="page">
                <wp:posOffset>8364855</wp:posOffset>
              </wp:positionV>
              <wp:extent cx="140335" cy="160655"/>
              <wp:effectExtent l="4445" t="190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236" w:rsidRPr="00931236">
                            <w:rPr>
                              <w:rStyle w:val="a8"/>
                              <w:noProof/>
                            </w:rPr>
                            <w:t>13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772.85pt;margin-top:658.65pt;width:11.0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236" w:rsidRPr="00931236">
                      <w:rPr>
                        <w:rStyle w:val="a8"/>
                        <w:noProof/>
                      </w:rPr>
                      <w:t>13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87" w:rsidRDefault="00C977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858520</wp:posOffset>
              </wp:positionH>
              <wp:positionV relativeFrom="page">
                <wp:posOffset>9911080</wp:posOffset>
              </wp:positionV>
              <wp:extent cx="73660" cy="167640"/>
              <wp:effectExtent l="127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E87" w:rsidRDefault="00BB37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7.6pt;margin-top:780.4pt;width:5.8pt;height:13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LurQIAAKw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" filled="f" stroked="f">
              <v:textbox style="mso-fit-shape-to-text:t" inset="0,0,0,0">
                <w:txbxContent>
                  <w:p w:rsidR="00B97E87" w:rsidRDefault="00BB37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15p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A5" w:rsidRDefault="00684AA5"/>
  </w:footnote>
  <w:footnote w:type="continuationSeparator" w:id="0">
    <w:p w:rsidR="00684AA5" w:rsidRDefault="00684A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8F7"/>
    <w:multiLevelType w:val="multilevel"/>
    <w:tmpl w:val="38A21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22218"/>
    <w:multiLevelType w:val="multilevel"/>
    <w:tmpl w:val="6070FDB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055E85"/>
    <w:multiLevelType w:val="multilevel"/>
    <w:tmpl w:val="B4243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75D48"/>
    <w:multiLevelType w:val="multilevel"/>
    <w:tmpl w:val="BB121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707F2"/>
    <w:multiLevelType w:val="multilevel"/>
    <w:tmpl w:val="F41ED38A"/>
    <w:lvl w:ilvl="0">
      <w:start w:val="2019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9752F"/>
    <w:multiLevelType w:val="multilevel"/>
    <w:tmpl w:val="97F63C26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1952DD"/>
    <w:multiLevelType w:val="multilevel"/>
    <w:tmpl w:val="63B81C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5013E5"/>
    <w:multiLevelType w:val="multilevel"/>
    <w:tmpl w:val="FD4A829A"/>
    <w:lvl w:ilvl="0">
      <w:start w:val="2019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026E8C"/>
    <w:multiLevelType w:val="multilevel"/>
    <w:tmpl w:val="6338E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E0A4B"/>
    <w:multiLevelType w:val="multilevel"/>
    <w:tmpl w:val="3E2C9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552F15"/>
    <w:multiLevelType w:val="multilevel"/>
    <w:tmpl w:val="E7F8A320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87"/>
    <w:rsid w:val="00063A3D"/>
    <w:rsid w:val="00186F9E"/>
    <w:rsid w:val="001C2A07"/>
    <w:rsid w:val="002D6C3F"/>
    <w:rsid w:val="00373B9F"/>
    <w:rsid w:val="004471A0"/>
    <w:rsid w:val="0047251E"/>
    <w:rsid w:val="005E137E"/>
    <w:rsid w:val="005F42E2"/>
    <w:rsid w:val="00684AA5"/>
    <w:rsid w:val="008F7368"/>
    <w:rsid w:val="00931236"/>
    <w:rsid w:val="00B97E87"/>
    <w:rsid w:val="00BB3740"/>
    <w:rsid w:val="00C97798"/>
    <w:rsid w:val="00F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Оглавление 2 Знак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35pt">
    <w:name w:val="Заголовок №2 + 13;5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crosoftSansSerif105pt">
    <w:name w:val="Колонтитул + Microsoft Sans Serif;10;5 pt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15pt">
    <w:name w:val="Основной текст (6) + 11;5 pt;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95pt">
    <w:name w:val="Основной текст (8) + 9;5 pt;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15pt">
    <w:name w:val="Основной текст (9) + 11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главление (5)_"/>
    <w:basedOn w:val="a0"/>
    <w:link w:val="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главление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5pt1">
    <w:name w:val="Колонтитул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20" w:line="0" w:lineRule="atLeast"/>
      <w:ind w:hanging="1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560" w:line="367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27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25">
    <w:name w:val="toc 2"/>
    <w:basedOn w:val="a"/>
    <w:link w:val="24"/>
    <w:autoRedefine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ind w:hanging="1680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385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2">
    <w:name w:val="Оглавление (6)"/>
    <w:basedOn w:val="a"/>
    <w:link w:val="61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бычный1"/>
    <w:rsid w:val="00C97798"/>
    <w:pPr>
      <w:overflowPunct w:val="0"/>
      <w:autoSpaceDE w:val="0"/>
      <w:autoSpaceDN w:val="0"/>
      <w:adjustRightInd w:val="0"/>
    </w:pPr>
    <w:rPr>
      <w:rFonts w:ascii="Journal" w:eastAsia="Times New Roman" w:hAnsi="Journal" w:cs="Times New Roman"/>
      <w:szCs w:val="20"/>
    </w:rPr>
  </w:style>
  <w:style w:type="paragraph" w:customStyle="1" w:styleId="ConsPlusTitle">
    <w:name w:val="ConsPlusTitle"/>
    <w:rsid w:val="00C97798"/>
    <w:pPr>
      <w:autoSpaceDE w:val="0"/>
      <w:autoSpaceDN w:val="0"/>
    </w:pPr>
    <w:rPr>
      <w:rFonts w:ascii="Times New Roman" w:eastAsia="Times New Roman" w:hAnsi="Times New Roman" w:cs="Times New Roman"/>
      <w:b/>
      <w:szCs w:val="20"/>
    </w:rPr>
  </w:style>
  <w:style w:type="paragraph" w:customStyle="1" w:styleId="ConsPlusTitlePage">
    <w:name w:val="ConsPlusTitlePage"/>
    <w:rsid w:val="00C97798"/>
    <w:pPr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7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79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4">
    <w:name w:val="Оглавление 2 Знак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35pt">
    <w:name w:val="Заголовок №2 + 13;5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MicrosoftSansSerif105pt">
    <w:name w:val="Колонтитул + Microsoft Sans Serif;10;5 pt"/>
    <w:basedOn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15pt">
    <w:name w:val="Основной текст (6) + 11;5 pt;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95pt">
    <w:name w:val="Основной текст (8) + 9;5 pt;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15pt">
    <w:name w:val="Основной текст (9) + 11;5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главление (5)_"/>
    <w:basedOn w:val="a0"/>
    <w:link w:val="5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главление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5pt1">
    <w:name w:val="Колонтитул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20" w:line="0" w:lineRule="atLeast"/>
      <w:ind w:hanging="16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560" w:line="367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272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25">
    <w:name w:val="toc 2"/>
    <w:basedOn w:val="a"/>
    <w:link w:val="24"/>
    <w:autoRedefine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ind w:hanging="1680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385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62">
    <w:name w:val="Оглавление (6)"/>
    <w:basedOn w:val="a"/>
    <w:link w:val="61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бычный1"/>
    <w:rsid w:val="00C97798"/>
    <w:pPr>
      <w:overflowPunct w:val="0"/>
      <w:autoSpaceDE w:val="0"/>
      <w:autoSpaceDN w:val="0"/>
      <w:adjustRightInd w:val="0"/>
    </w:pPr>
    <w:rPr>
      <w:rFonts w:ascii="Journal" w:eastAsia="Times New Roman" w:hAnsi="Journal" w:cs="Times New Roman"/>
      <w:szCs w:val="20"/>
    </w:rPr>
  </w:style>
  <w:style w:type="paragraph" w:customStyle="1" w:styleId="ConsPlusTitle">
    <w:name w:val="ConsPlusTitle"/>
    <w:rsid w:val="00C97798"/>
    <w:pPr>
      <w:autoSpaceDE w:val="0"/>
      <w:autoSpaceDN w:val="0"/>
    </w:pPr>
    <w:rPr>
      <w:rFonts w:ascii="Times New Roman" w:eastAsia="Times New Roman" w:hAnsi="Times New Roman" w:cs="Times New Roman"/>
      <w:b/>
      <w:szCs w:val="20"/>
    </w:rPr>
  </w:style>
  <w:style w:type="paragraph" w:customStyle="1" w:styleId="ConsPlusTitlePage">
    <w:name w:val="ConsPlusTitlePage"/>
    <w:rsid w:val="00C97798"/>
    <w:pPr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7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7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kspcheb@mail.ru</dc:creator>
  <cp:lastModifiedBy>kspcheb@mail.ru</cp:lastModifiedBy>
  <cp:revision>2</cp:revision>
  <dcterms:created xsi:type="dcterms:W3CDTF">2022-02-14T05:29:00Z</dcterms:created>
  <dcterms:modified xsi:type="dcterms:W3CDTF">2022-02-14T05:29:00Z</dcterms:modified>
</cp:coreProperties>
</file>